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9546F" w14:textId="2697C41F" w:rsidR="0053240A" w:rsidRDefault="00E71020" w:rsidP="00E710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iCs/>
          <w:noProof/>
        </w:rPr>
        <w:drawing>
          <wp:inline distT="0" distB="0" distL="0" distR="0" wp14:anchorId="7FBCCB81" wp14:editId="218891A6">
            <wp:extent cx="3309890" cy="2036218"/>
            <wp:effectExtent l="0" t="0" r="5080" b="2540"/>
            <wp:docPr id="2012783286" name="Kép 2" descr="A képen szöveg, Emberi arc, személy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83286" name="Kép 2" descr="A képen szöveg, Emberi arc, személy, moso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88" cy="20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8AF2" w14:textId="0527360C" w:rsidR="0053240A" w:rsidRPr="0053240A" w:rsidRDefault="0053240A" w:rsidP="0053240A">
      <w:pPr>
        <w:jc w:val="center"/>
        <w:rPr>
          <w:rFonts w:ascii="Algerian" w:hAnsi="Algerian" w:cs="Times New Roman"/>
          <w:i/>
          <w:iCs/>
          <w:sz w:val="28"/>
          <w:szCs w:val="28"/>
        </w:rPr>
      </w:pPr>
      <w:r w:rsidRPr="0053240A">
        <w:rPr>
          <w:rFonts w:ascii="Algerian" w:hAnsi="Algerian" w:cs="Times New Roman"/>
          <w:i/>
          <w:iCs/>
          <w:sz w:val="28"/>
          <w:szCs w:val="28"/>
        </w:rPr>
        <w:t>együtt a gyermekközpontú óvodáért</w:t>
      </w:r>
    </w:p>
    <w:p w14:paraId="2F9EDE43" w14:textId="0CC26C4D" w:rsidR="0053240A" w:rsidRDefault="0053240A" w:rsidP="008D544F">
      <w:pPr>
        <w:tabs>
          <w:tab w:val="left" w:pos="3428"/>
          <w:tab w:val="left" w:pos="3544"/>
          <w:tab w:val="center" w:pos="5233"/>
        </w:tabs>
        <w:jc w:val="center"/>
        <w:rPr>
          <w:rFonts w:ascii="Algerian" w:hAnsi="Algerian" w:cs="Times New Roman"/>
          <w:sz w:val="28"/>
          <w:szCs w:val="28"/>
        </w:rPr>
      </w:pPr>
      <w:r>
        <w:rPr>
          <w:rFonts w:ascii="Algerian" w:hAnsi="Algerian" w:cs="Times New Roman"/>
          <w:sz w:val="28"/>
          <w:szCs w:val="28"/>
        </w:rPr>
        <w:t>az ÓVOK 3. konferenciájának</w:t>
      </w:r>
      <w:r w:rsidR="008D544F">
        <w:rPr>
          <w:rFonts w:ascii="Algerian" w:hAnsi="Algerian" w:cs="Times New Roman"/>
          <w:sz w:val="28"/>
          <w:szCs w:val="28"/>
        </w:rPr>
        <w:t xml:space="preserve"> </w:t>
      </w:r>
      <w:r>
        <w:rPr>
          <w:rFonts w:ascii="Algerian" w:hAnsi="Algerian" w:cs="Times New Roman"/>
          <w:sz w:val="28"/>
          <w:szCs w:val="28"/>
        </w:rPr>
        <w:t>szakmai üzenete</w:t>
      </w:r>
    </w:p>
    <w:p w14:paraId="19D21F70" w14:textId="77777777" w:rsidR="0081596B" w:rsidRDefault="0053240A" w:rsidP="00815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gyermekközpontúságról és a gyermeki jogokról szóló előadások r</w:t>
      </w:r>
      <w:r w:rsidRPr="0053240A">
        <w:rPr>
          <w:rFonts w:ascii="Times New Roman" w:hAnsi="Times New Roman" w:cs="Times New Roman"/>
          <w:sz w:val="28"/>
          <w:szCs w:val="28"/>
        </w:rPr>
        <w:t>övid ismertetés</w:t>
      </w:r>
      <w:r>
        <w:rPr>
          <w:rFonts w:ascii="Times New Roman" w:hAnsi="Times New Roman" w:cs="Times New Roman"/>
          <w:sz w:val="28"/>
          <w:szCs w:val="28"/>
        </w:rPr>
        <w:t>ével</w:t>
      </w:r>
    </w:p>
    <w:p w14:paraId="6C0F016F" w14:textId="77777777" w:rsidR="00722505" w:rsidRDefault="00722505" w:rsidP="0081596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5F5168" w14:textId="6DB5A1D9" w:rsidR="002A07A0" w:rsidRDefault="002A07A0" w:rsidP="00815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Teljes terjedelemben a konferencia EMLÉKEZTETŐJE az ÓVOK honlapján elérhető:</w:t>
      </w:r>
    </w:p>
    <w:p w14:paraId="337C4D81" w14:textId="77777777" w:rsidR="00E71020" w:rsidRDefault="002A07A0" w:rsidP="00E7102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584F42">
          <w:rPr>
            <w:rStyle w:val="Hiperhivatkozs"/>
            <w:rFonts w:ascii="Times New Roman" w:hAnsi="Times New Roman" w:cs="Times New Roman"/>
            <w:sz w:val="28"/>
            <w:szCs w:val="28"/>
          </w:rPr>
          <w:t>https://ovok-ovodak-orszagos-kozossege.webnode.hu/</w:t>
        </w:r>
      </w:hyperlink>
    </w:p>
    <w:p w14:paraId="6151B3BC" w14:textId="77777777" w:rsidR="00E71020" w:rsidRDefault="00E71020" w:rsidP="00E710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A91A5C" w14:textId="42B6290D" w:rsidR="00E96CA7" w:rsidRDefault="0053240A" w:rsidP="00E71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Óvodák Országos Közössége – ÓVOK – a 3. konferenciáján – nemzetközi tudományos alátámasztásokkal – keresett hiteles elméleti és gyakorlati szakmai tudásmegosztókat, </w:t>
      </w:r>
    </w:p>
    <w:p w14:paraId="373FED33" w14:textId="21C827BC" w:rsidR="0053240A" w:rsidRDefault="0053240A" w:rsidP="00E96C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hazai gyermekközpontú óvodai nevelés 2025-ös helyzetének jobb megértése érdekében.</w:t>
      </w:r>
    </w:p>
    <w:p w14:paraId="6807129A" w14:textId="72A85BC8" w:rsidR="00245DF8" w:rsidRDefault="0053240A" w:rsidP="00245D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1F3071">
        <w:rPr>
          <w:rFonts w:ascii="Times New Roman" w:hAnsi="Times New Roman" w:cs="Times New Roman"/>
          <w:sz w:val="28"/>
          <w:szCs w:val="28"/>
        </w:rPr>
        <w:t xml:space="preserve"> gyermekközpontúságról, a gyermekközpontú óvodáról és a gyermeki jogokról szóló előadások</w:t>
      </w:r>
      <w:r w:rsidR="002A07A0">
        <w:rPr>
          <w:rFonts w:ascii="Times New Roman" w:hAnsi="Times New Roman" w:cs="Times New Roman"/>
          <w:sz w:val="28"/>
          <w:szCs w:val="28"/>
        </w:rPr>
        <w:t xml:space="preserve"> rövid ismertető</w:t>
      </w:r>
      <w:r w:rsidR="001F3071">
        <w:rPr>
          <w:rFonts w:ascii="Times New Roman" w:hAnsi="Times New Roman" w:cs="Times New Roman"/>
          <w:sz w:val="28"/>
          <w:szCs w:val="28"/>
        </w:rPr>
        <w:t>jével,</w:t>
      </w:r>
      <w:r w:rsidR="002A07A0">
        <w:rPr>
          <w:rFonts w:ascii="Times New Roman" w:hAnsi="Times New Roman" w:cs="Times New Roman"/>
          <w:sz w:val="28"/>
          <w:szCs w:val="28"/>
        </w:rPr>
        <w:t xml:space="preserve"> az</w:t>
      </w:r>
      <w:r>
        <w:rPr>
          <w:rFonts w:ascii="Times New Roman" w:hAnsi="Times New Roman" w:cs="Times New Roman"/>
          <w:sz w:val="28"/>
          <w:szCs w:val="28"/>
        </w:rPr>
        <w:t xml:space="preserve"> elhangzott magas színvonalú előadások alapján fogalmazzuk meg – immár szokásos módon – </w:t>
      </w:r>
      <w:r w:rsidRPr="00933988">
        <w:rPr>
          <w:rFonts w:ascii="Times New Roman" w:hAnsi="Times New Roman" w:cs="Times New Roman"/>
          <w:b/>
          <w:bCs/>
          <w:sz w:val="28"/>
          <w:szCs w:val="28"/>
        </w:rPr>
        <w:t>a Konferencia Szakmai Üzenetét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92D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816C6D" w14:textId="6F2FBD0F" w:rsidR="001F3071" w:rsidRDefault="008D544F" w:rsidP="008D544F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60B3D" wp14:editId="34D407CE">
            <wp:extent cx="4511899" cy="2481358"/>
            <wp:effectExtent l="0" t="0" r="3175" b="0"/>
            <wp:docPr id="183236618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11" cy="24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DDD5" w14:textId="77777777" w:rsidR="001F3071" w:rsidRDefault="001F3071" w:rsidP="001F307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14:paraId="62F1DCBD" w14:textId="16462A1B" w:rsidR="0053240A" w:rsidRPr="001F3071" w:rsidRDefault="00EB02A6" w:rsidP="001F3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FD545D6" wp14:editId="7DD2F832">
            <wp:extent cx="968838" cy="1141584"/>
            <wp:effectExtent l="38100" t="38100" r="41275" b="40005"/>
            <wp:docPr id="82988633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46" cy="116775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53240A" w:rsidRPr="009B5B66">
        <w:rPr>
          <w:rFonts w:ascii="Times New Roman" w:hAnsi="Times New Roman" w:cs="Times New Roman"/>
          <w:b/>
          <w:bCs/>
          <w:sz w:val="28"/>
          <w:szCs w:val="28"/>
        </w:rPr>
        <w:t>Dr. Millei Zsuzsa</w:t>
      </w:r>
      <w:r w:rsidR="0053240A" w:rsidRPr="009B5B66">
        <w:rPr>
          <w:rFonts w:ascii="Times New Roman" w:hAnsi="Times New Roman" w:cs="Times New Roman"/>
          <w:sz w:val="28"/>
          <w:szCs w:val="28"/>
        </w:rPr>
        <w:t xml:space="preserve"> a koragyermekkori nevelés professzora</w:t>
      </w:r>
      <w:r w:rsidR="001F3071">
        <w:rPr>
          <w:rFonts w:ascii="Times New Roman" w:hAnsi="Times New Roman" w:cs="Times New Roman"/>
          <w:sz w:val="28"/>
          <w:szCs w:val="28"/>
        </w:rPr>
        <w:t xml:space="preserve"> </w:t>
      </w:r>
      <w:r w:rsidR="001F3071" w:rsidRPr="0029728C">
        <w:rPr>
          <w:rFonts w:ascii="Times New Roman" w:hAnsi="Times New Roman" w:cs="Times New Roman"/>
          <w:sz w:val="24"/>
          <w:szCs w:val="24"/>
        </w:rPr>
        <w:t>(</w:t>
      </w:r>
      <w:r w:rsidR="0053240A" w:rsidRPr="0029728C">
        <w:rPr>
          <w:rFonts w:ascii="Times New Roman" w:hAnsi="Times New Roman" w:cs="Times New Roman"/>
          <w:sz w:val="24"/>
          <w:szCs w:val="24"/>
        </w:rPr>
        <w:t>Tampere University)</w:t>
      </w:r>
      <w:r w:rsidR="0053240A" w:rsidRPr="001F3071">
        <w:rPr>
          <w:rFonts w:ascii="Times New Roman" w:hAnsi="Times New Roman" w:cs="Times New Roman"/>
        </w:rPr>
        <w:t xml:space="preserve"> </w:t>
      </w:r>
    </w:p>
    <w:p w14:paraId="5BBF0525" w14:textId="09A9C0A3" w:rsidR="003E1F3C" w:rsidRPr="0083710C" w:rsidRDefault="003E1F3C" w:rsidP="003E1F3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Előadásában bemutatott</w:t>
      </w:r>
      <w:r w:rsidR="00866922">
        <w:rPr>
          <w:rFonts w:ascii="Times New Roman" w:hAnsi="Times New Roman" w:cs="Times New Roman"/>
          <w:b/>
          <w:bCs/>
          <w:sz w:val="24"/>
          <w:szCs w:val="24"/>
        </w:rPr>
        <w:t xml:space="preserve"> – saját kutatásaiból, tapasztalataiból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710C">
        <w:rPr>
          <w:rFonts w:ascii="Times New Roman" w:hAnsi="Times New Roman" w:cs="Times New Roman"/>
          <w:b/>
          <w:bCs/>
          <w:sz w:val="24"/>
          <w:szCs w:val="24"/>
        </w:rPr>
        <w:t>három péld</w:t>
      </w:r>
      <w:r>
        <w:rPr>
          <w:rFonts w:ascii="Times New Roman" w:hAnsi="Times New Roman" w:cs="Times New Roman"/>
          <w:b/>
          <w:bCs/>
          <w:sz w:val="24"/>
          <w:szCs w:val="24"/>
        </w:rPr>
        <w:t>át</w:t>
      </w:r>
    </w:p>
    <w:p w14:paraId="4A353588" w14:textId="21C24B1D" w:rsidR="003E1F3C" w:rsidRPr="000C0123" w:rsidRDefault="003E1F3C" w:rsidP="003E1F3C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>Finnországban - gyermekek kezdeményezései és cselekv</w:t>
      </w:r>
      <w:r w:rsidR="00866922">
        <w:rPr>
          <w:rFonts w:ascii="Times New Roman" w:hAnsi="Times New Roman" w:cs="Times New Roman"/>
          <w:sz w:val="24"/>
          <w:szCs w:val="24"/>
        </w:rPr>
        <w:t>ő</w:t>
      </w:r>
      <w:r w:rsidRPr="000C0123">
        <w:rPr>
          <w:rFonts w:ascii="Times New Roman" w:hAnsi="Times New Roman" w:cs="Times New Roman"/>
          <w:sz w:val="24"/>
          <w:szCs w:val="24"/>
        </w:rPr>
        <w:t xml:space="preserve">képessége (agency), a gyermekek érdeklődésének, kezdeményezéseinek és tapasztalatainak meghallgatása és megválaszolása – </w:t>
      </w:r>
    </w:p>
    <w:p w14:paraId="76537B1E" w14:textId="35C86D07" w:rsidR="003E1F3C" w:rsidRPr="000C0123" w:rsidRDefault="003E1F3C" w:rsidP="003E1F3C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>Ausztráliában – ‘intentional teaching’ - szándékos pedagógia, ahol a pedagógusok aktívan támogatják és kiterjesztik a gyermekek tevekénységeit játék közben, miközben tiszteletben tartják a gyermekek önrendelkezését érdeklődés keresése</w:t>
      </w:r>
    </w:p>
    <w:p w14:paraId="7BA7307F" w14:textId="06957398" w:rsidR="003E1F3C" w:rsidRPr="000C0123" w:rsidRDefault="003E1F3C" w:rsidP="003E1F3C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 xml:space="preserve">Magyarországon </w:t>
      </w:r>
      <w:bookmarkStart w:id="0" w:name="_Hlk212275498"/>
      <w:r w:rsidRPr="000C0123">
        <w:rPr>
          <w:rFonts w:ascii="Times New Roman" w:hAnsi="Times New Roman" w:cs="Times New Roman"/>
          <w:sz w:val="24"/>
          <w:szCs w:val="24"/>
        </w:rPr>
        <w:t xml:space="preserve">Dr. Verity Campbell-Barr </w:t>
      </w:r>
      <w:bookmarkEnd w:id="0"/>
      <w:r w:rsidRPr="000C0123">
        <w:rPr>
          <w:rFonts w:ascii="Times New Roman" w:hAnsi="Times New Roman" w:cs="Times New Roman"/>
          <w:sz w:val="24"/>
          <w:szCs w:val="24"/>
        </w:rPr>
        <w:t>(2019) szerint a gyermekközpontú gyakorlat fogalma szorosan kapcsolódik a "gyermekszerető feln</w:t>
      </w:r>
      <w:r w:rsidR="00866922">
        <w:rPr>
          <w:rFonts w:ascii="Times New Roman" w:hAnsi="Times New Roman" w:cs="Times New Roman"/>
          <w:sz w:val="24"/>
          <w:szCs w:val="24"/>
        </w:rPr>
        <w:t>ő</w:t>
      </w:r>
      <w:r w:rsidRPr="000C0123">
        <w:rPr>
          <w:rFonts w:ascii="Times New Roman" w:hAnsi="Times New Roman" w:cs="Times New Roman"/>
          <w:sz w:val="24"/>
          <w:szCs w:val="24"/>
        </w:rPr>
        <w:t xml:space="preserve">tt" fogalmához, melyhez érzelmi kapcsolat kell. Nincs jól meghatározva a pedagógusképzésben! </w:t>
      </w:r>
    </w:p>
    <w:p w14:paraId="0ADF8979" w14:textId="77777777" w:rsidR="0002528D" w:rsidRPr="00866922" w:rsidRDefault="0002528D" w:rsidP="00E710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6922">
        <w:rPr>
          <w:rFonts w:ascii="Times New Roman" w:hAnsi="Times New Roman" w:cs="Times New Roman"/>
          <w:b/>
          <w:bCs/>
          <w:sz w:val="24"/>
          <w:szCs w:val="24"/>
          <w:lang w:val="en-AU"/>
        </w:rPr>
        <w:t>Mi tarthatja vissza a gyermekközpontú megközelítés alkalmazását?</w:t>
      </w:r>
    </w:p>
    <w:p w14:paraId="3CA9A6DF" w14:textId="77777777" w:rsidR="0002528D" w:rsidRPr="00866922" w:rsidRDefault="0002528D" w:rsidP="0002528D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66922">
        <w:rPr>
          <w:rFonts w:ascii="Times New Roman" w:hAnsi="Times New Roman" w:cs="Times New Roman"/>
          <w:sz w:val="24"/>
          <w:szCs w:val="24"/>
          <w:lang w:val="en-AU"/>
        </w:rPr>
        <w:t>Túl sok hatalmat adunk a gyerekeknek?</w:t>
      </w:r>
    </w:p>
    <w:p w14:paraId="53739087" w14:textId="77777777" w:rsidR="0002528D" w:rsidRPr="00866922" w:rsidRDefault="0002528D" w:rsidP="00366EBB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66922">
        <w:rPr>
          <w:rFonts w:ascii="Times New Roman" w:hAnsi="Times New Roman" w:cs="Times New Roman"/>
          <w:sz w:val="24"/>
          <w:szCs w:val="24"/>
        </w:rPr>
        <w:t>Aggódunk a szabályozások és az intézményi normák miatt?</w:t>
      </w:r>
    </w:p>
    <w:p w14:paraId="137C6AE1" w14:textId="77777777" w:rsidR="0002528D" w:rsidRPr="00866922" w:rsidRDefault="0002528D" w:rsidP="00366EBB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66922">
        <w:rPr>
          <w:rFonts w:ascii="Times New Roman" w:hAnsi="Times New Roman" w:cs="Times New Roman"/>
          <w:sz w:val="24"/>
          <w:szCs w:val="24"/>
        </w:rPr>
        <w:t xml:space="preserve">Csoportként gondolunk a gyerekekre? </w:t>
      </w:r>
    </w:p>
    <w:p w14:paraId="271CF96E" w14:textId="7225619A" w:rsidR="0002528D" w:rsidRPr="00866922" w:rsidRDefault="0002528D" w:rsidP="00366EBB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66922">
        <w:rPr>
          <w:rFonts w:ascii="Times New Roman" w:hAnsi="Times New Roman" w:cs="Times New Roman"/>
          <w:sz w:val="24"/>
          <w:szCs w:val="24"/>
        </w:rPr>
        <w:t>Mennyire egyéniség a gyermek?</w:t>
      </w:r>
    </w:p>
    <w:p w14:paraId="2767FFD4" w14:textId="77777777" w:rsidR="00245DF8" w:rsidRPr="00866922" w:rsidRDefault="0002528D" w:rsidP="003C710A">
      <w:pPr>
        <w:spacing w:line="36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866922">
        <w:rPr>
          <w:rFonts w:ascii="Times New Roman" w:hAnsi="Times New Roman" w:cs="Times New Roman"/>
          <w:sz w:val="24"/>
          <w:szCs w:val="24"/>
        </w:rPr>
        <w:t>Mindenekelőtt a pedagógus a tudás és a kultúra társépítője, ami a gyermekeké és a sajátja is. A pedagógus mozgósítja a gyermekek jelentésalkotó kompetenciáit, erőforrásként kínálja fel magát, akihez a gyerekek fordulhatnak és akarnak fordulni, teret biztosit, és helyzeteket szervez, hogy új lehetőségeket és választási lehetőségeket biztosítsanak a tanuláshoz, segítve a gyerekeket a számukra elérhető sokféle kifejezési mód felfedezésében, meghallgatva és figyelve a gyerekeket, komolyan véve ötleteiket és elméleteiket, de készen állva a kihívásokra, mind új kérdések, információk és viták</w:t>
      </w:r>
      <w:r w:rsidR="00E5016F" w:rsidRPr="00866922">
        <w:rPr>
          <w:rFonts w:ascii="Times New Roman" w:hAnsi="Times New Roman" w:cs="Times New Roman"/>
          <w:sz w:val="24"/>
          <w:szCs w:val="24"/>
        </w:rPr>
        <w:t>,</w:t>
      </w:r>
      <w:r w:rsidRPr="00866922">
        <w:rPr>
          <w:rFonts w:ascii="Times New Roman" w:hAnsi="Times New Roman" w:cs="Times New Roman"/>
          <w:sz w:val="24"/>
          <w:szCs w:val="24"/>
        </w:rPr>
        <w:t xml:space="preserve"> új anyagok</w:t>
      </w:r>
      <w:r w:rsidR="00E5016F" w:rsidRPr="00866922">
        <w:rPr>
          <w:rFonts w:ascii="Times New Roman" w:hAnsi="Times New Roman" w:cs="Times New Roman"/>
          <w:sz w:val="24"/>
          <w:szCs w:val="24"/>
        </w:rPr>
        <w:t>,</w:t>
      </w:r>
      <w:r w:rsidRPr="00866922">
        <w:rPr>
          <w:rFonts w:ascii="Times New Roman" w:hAnsi="Times New Roman" w:cs="Times New Roman"/>
          <w:sz w:val="24"/>
          <w:szCs w:val="24"/>
        </w:rPr>
        <w:t xml:space="preserve"> módszerek formájában.</w:t>
      </w:r>
      <w:r w:rsidRPr="00866922">
        <w:rPr>
          <w:rFonts w:ascii="Times New Roman" w:hAnsi="Times New Roman" w:cs="Times New Roman"/>
          <w:sz w:val="24"/>
          <w:szCs w:val="24"/>
          <w:lang w:val="en-AU"/>
        </w:rPr>
        <w:t xml:space="preserve"> (Dahlberg</w:t>
      </w:r>
      <w:r w:rsidR="00E5016F" w:rsidRPr="00866922">
        <w:rPr>
          <w:rFonts w:ascii="Times New Roman" w:hAnsi="Times New Roman" w:cs="Times New Roman"/>
          <w:sz w:val="24"/>
          <w:szCs w:val="24"/>
          <w:lang w:val="en-AU"/>
        </w:rPr>
        <w:t>)</w:t>
      </w:r>
    </w:p>
    <w:p w14:paraId="6158BA97" w14:textId="3F332039" w:rsidR="00CD5D5E" w:rsidRDefault="00CD5D5E" w:rsidP="003C71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4116A0" wp14:editId="2FE5A870">
            <wp:simplePos x="478988" y="478988"/>
            <wp:positionH relativeFrom="column">
              <wp:align>left</wp:align>
            </wp:positionH>
            <wp:positionV relativeFrom="paragraph">
              <wp:align>top</wp:align>
            </wp:positionV>
            <wp:extent cx="1212850" cy="1145314"/>
            <wp:effectExtent l="19050" t="19050" r="25400" b="17145"/>
            <wp:wrapSquare wrapText="bothSides"/>
            <wp:docPr id="228782263" name="Kép 3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45314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2B82819" w14:textId="77777777" w:rsidR="00CD5D5E" w:rsidRPr="00CD5D5E" w:rsidRDefault="00CD5D5E" w:rsidP="00CD5D5E">
      <w:pPr>
        <w:rPr>
          <w:rFonts w:ascii="Times New Roman" w:hAnsi="Times New Roman" w:cs="Times New Roman"/>
          <w:sz w:val="28"/>
          <w:szCs w:val="28"/>
        </w:rPr>
      </w:pPr>
    </w:p>
    <w:p w14:paraId="7E5559F6" w14:textId="77777777" w:rsidR="0053240A" w:rsidRPr="0046573F" w:rsidRDefault="0053240A" w:rsidP="0046573F">
      <w:pPr>
        <w:rPr>
          <w:rFonts w:ascii="Times New Roman" w:hAnsi="Times New Roman" w:cs="Times New Roman"/>
          <w:sz w:val="28"/>
          <w:szCs w:val="28"/>
        </w:rPr>
      </w:pPr>
      <w:r w:rsidRPr="0046573F">
        <w:rPr>
          <w:rFonts w:ascii="Times New Roman" w:hAnsi="Times New Roman" w:cs="Times New Roman"/>
          <w:b/>
          <w:bCs/>
          <w:sz w:val="28"/>
          <w:szCs w:val="28"/>
        </w:rPr>
        <w:t xml:space="preserve">Dr. Pálfi Sándor - </w:t>
      </w:r>
      <w:r w:rsidRPr="0046573F">
        <w:rPr>
          <w:rFonts w:ascii="Times New Roman" w:hAnsi="Times New Roman" w:cs="Times New Roman"/>
          <w:sz w:val="28"/>
          <w:szCs w:val="28"/>
        </w:rPr>
        <w:t>ÓVOK szakmai elnök, DEGYGYK főiskolai tanár</w:t>
      </w:r>
    </w:p>
    <w:p w14:paraId="31FA81E9" w14:textId="77777777" w:rsidR="0046573F" w:rsidRDefault="0046573F" w:rsidP="003C71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693EDC" w14:textId="6068DD31" w:rsidR="0053240A" w:rsidRPr="00866922" w:rsidRDefault="0053240A" w:rsidP="003C71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922">
        <w:rPr>
          <w:rFonts w:ascii="Times New Roman" w:hAnsi="Times New Roman" w:cs="Times New Roman"/>
          <w:sz w:val="24"/>
          <w:szCs w:val="24"/>
        </w:rPr>
        <w:t>Beszélt a gyermekközpontúság elbizonytalanodásáról, marginalizálódásáról, az Alapprogramot figyelmen kívül hagyó minősítési folyamatról, a korábban minősített programok szegregálódásáról, a kutatások szubjektivizálódásáról, az óvodapedagógus képzés szakmai felhígulásáról, a Kádár rendszer óvodai gyakorlatának csendes rehabilitálásáról, két paradigma egymásnak feszüléséről a gyakorlatban.</w:t>
      </w:r>
    </w:p>
    <w:p w14:paraId="7F9D4793" w14:textId="13D74E61" w:rsidR="0053240A" w:rsidRDefault="00E74773" w:rsidP="0029728C">
      <w:pPr>
        <w:tabs>
          <w:tab w:val="left" w:pos="3053"/>
          <w:tab w:val="center" w:pos="5233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47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113F2B6" wp14:editId="32F03FF5">
            <wp:simplePos x="0" y="0"/>
            <wp:positionH relativeFrom="margin">
              <wp:posOffset>958672</wp:posOffset>
            </wp:positionH>
            <wp:positionV relativeFrom="paragraph">
              <wp:posOffset>282208</wp:posOffset>
            </wp:positionV>
            <wp:extent cx="4494530" cy="993775"/>
            <wp:effectExtent l="0" t="0" r="1270" b="0"/>
            <wp:wrapSquare wrapText="bothSides"/>
            <wp:docPr id="81266660" name="Kép 1" descr="A képen szöveg, Betűtípus, Grafika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92917" name="Kép 1" descr="A képen szöveg, Betűtípus, Grafika, képernyőkép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40A" w:rsidRPr="009B5B66">
        <w:rPr>
          <w:rFonts w:ascii="Times New Roman" w:hAnsi="Times New Roman" w:cs="Times New Roman"/>
          <w:b/>
          <w:bCs/>
          <w:sz w:val="28"/>
          <w:szCs w:val="28"/>
        </w:rPr>
        <w:t>Két létező(?) paradigma a magyar óvodában</w:t>
      </w:r>
    </w:p>
    <w:p w14:paraId="4FCFC172" w14:textId="553CAD75" w:rsidR="0053240A" w:rsidRDefault="0053240A" w:rsidP="0053240A">
      <w:pPr>
        <w:rPr>
          <w:rFonts w:ascii="Algerian" w:hAnsi="Algerian" w:cs="Times New Roman"/>
          <w:sz w:val="28"/>
          <w:szCs w:val="28"/>
        </w:rPr>
      </w:pPr>
    </w:p>
    <w:p w14:paraId="703D13BE" w14:textId="77777777" w:rsidR="0053240A" w:rsidRDefault="0053240A" w:rsidP="0053240A">
      <w:pPr>
        <w:jc w:val="center"/>
        <w:rPr>
          <w:rFonts w:ascii="Algerian" w:hAnsi="Algerian" w:cs="Times New Roman"/>
          <w:sz w:val="28"/>
          <w:szCs w:val="28"/>
        </w:rPr>
      </w:pPr>
    </w:p>
    <w:p w14:paraId="285954F7" w14:textId="5384A8DB" w:rsidR="0053240A" w:rsidRDefault="0053240A" w:rsidP="0053240A">
      <w:pPr>
        <w:tabs>
          <w:tab w:val="left" w:pos="732"/>
          <w:tab w:val="left" w:pos="2567"/>
        </w:tabs>
        <w:rPr>
          <w:rFonts w:ascii="Algerian" w:hAnsi="Algerian" w:cs="Times New Roman"/>
          <w:noProof/>
          <w:sz w:val="28"/>
          <w:szCs w:val="28"/>
        </w:rPr>
      </w:pPr>
      <w:r>
        <w:rPr>
          <w:rFonts w:ascii="Algerian" w:hAnsi="Algerian" w:cs="Times New Roman"/>
          <w:noProof/>
          <w:sz w:val="28"/>
          <w:szCs w:val="28"/>
        </w:rPr>
        <w:drawing>
          <wp:inline distT="0" distB="0" distL="0" distR="0" wp14:anchorId="5F6C79C2" wp14:editId="5A916CA4">
            <wp:extent cx="3034283" cy="2649147"/>
            <wp:effectExtent l="19050" t="19050" r="13970" b="18415"/>
            <wp:docPr id="1969721549" name="Kép 12" descr="A képen szöveg, képernyőkép, Betűtípus, dokument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21549" name="Kép 12" descr="A képen szöveg, képernyőkép, Betűtípus, dokumentu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48" cy="2674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Times New Roman"/>
          <w:noProof/>
          <w:sz w:val="28"/>
          <w:szCs w:val="28"/>
        </w:rPr>
        <w:t xml:space="preserve">  </w:t>
      </w:r>
      <w:r>
        <w:rPr>
          <w:rFonts w:ascii="Algerian" w:hAnsi="Algerian" w:cs="Times New Roman"/>
          <w:noProof/>
          <w:sz w:val="28"/>
          <w:szCs w:val="28"/>
        </w:rPr>
        <w:drawing>
          <wp:inline distT="0" distB="0" distL="0" distR="0" wp14:anchorId="7D6B149C" wp14:editId="3C37D475">
            <wp:extent cx="3388995" cy="2355189"/>
            <wp:effectExtent l="38100" t="38100" r="40005" b="45720"/>
            <wp:docPr id="1298829141" name="Kép 11" descr="A képen szöveg, Betűtípus, képernyőkép, fekete-fehé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29141" name="Kép 11" descr="A képen szöveg, Betűtípus, képernyőkép, fekete-fehé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53" cy="2398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89BFDF7" w14:textId="23431CC8" w:rsidR="0029728C" w:rsidRDefault="0029728C" w:rsidP="0053240A">
      <w:pPr>
        <w:tabs>
          <w:tab w:val="left" w:pos="732"/>
          <w:tab w:val="left" w:pos="2567"/>
        </w:tabs>
        <w:rPr>
          <w:rFonts w:ascii="Algerian" w:hAnsi="Algerian" w:cs="Times New Roman"/>
          <w:noProof/>
          <w:sz w:val="28"/>
          <w:szCs w:val="28"/>
        </w:rPr>
      </w:pPr>
      <w:r>
        <w:rPr>
          <w:rFonts w:ascii="Algerian" w:hAnsi="Algerian" w:cs="Times New Roman"/>
          <w:noProof/>
          <w:sz w:val="28"/>
          <w:szCs w:val="28"/>
        </w:rPr>
        <w:drawing>
          <wp:inline distT="0" distB="0" distL="0" distR="0" wp14:anchorId="635E3034" wp14:editId="2409B3CA">
            <wp:extent cx="6645275" cy="1802765"/>
            <wp:effectExtent l="0" t="0" r="3175" b="6985"/>
            <wp:docPr id="121471029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E1F4" w14:textId="082BB5E0" w:rsidR="0053240A" w:rsidRDefault="0053240A" w:rsidP="0029728C">
      <w:pPr>
        <w:tabs>
          <w:tab w:val="left" w:pos="732"/>
          <w:tab w:val="left" w:pos="256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D40">
        <w:rPr>
          <w:rFonts w:ascii="Times New Roman" w:hAnsi="Times New Roman" w:cs="Times New Roman"/>
          <w:b/>
          <w:bCs/>
          <w:sz w:val="28"/>
          <w:szCs w:val="28"/>
        </w:rPr>
        <w:t>Javaslatok a megoldásra:</w:t>
      </w:r>
      <w:r>
        <w:rPr>
          <w:rFonts w:ascii="Algerian" w:hAnsi="Algerian" w:cs="Times New Roman"/>
          <w:noProof/>
          <w:sz w:val="28"/>
          <w:szCs w:val="28"/>
        </w:rPr>
        <w:drawing>
          <wp:inline distT="0" distB="0" distL="0" distR="0" wp14:anchorId="20B481E4" wp14:editId="73B2A86F">
            <wp:extent cx="5887527" cy="3469247"/>
            <wp:effectExtent l="38100" t="38100" r="37465" b="36195"/>
            <wp:docPr id="596205778" name="Kép 16" descr="A képen szöveg, képernyőkép, Betűtípus, dokument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05778" name="Kép 16" descr="A képen szöveg, képernyőkép, Betűtípus, dokumentu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72" cy="35474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61BF41B4" w14:textId="4C401F67" w:rsidR="0053240A" w:rsidRPr="00D24C32" w:rsidRDefault="00D24C32" w:rsidP="00D24C32">
      <w:pPr>
        <w:tabs>
          <w:tab w:val="left" w:pos="2567"/>
        </w:tabs>
        <w:rPr>
          <w:rFonts w:ascii="Algerian" w:hAnsi="Algeri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4C006A" wp14:editId="1B0EB541">
            <wp:extent cx="1172057" cy="1192431"/>
            <wp:effectExtent l="19050" t="19050" r="9525" b="27305"/>
            <wp:docPr id="387691273" name="Kép 1" descr="Eleonora Teszenyi - University of Northampton's Resear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onora Teszenyi - University of Northampton's Research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12" cy="1213649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  <w:r w:rsidR="0029728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05E0D" w:rsidRPr="00D24C32">
        <w:rPr>
          <w:rFonts w:ascii="Times New Roman" w:hAnsi="Times New Roman" w:cs="Times New Roman"/>
          <w:b/>
          <w:bCs/>
          <w:sz w:val="28"/>
          <w:szCs w:val="28"/>
        </w:rPr>
        <w:t>Dr. Teszenyi Eleonóra</w:t>
      </w:r>
      <w:r w:rsidR="00605E0D" w:rsidRPr="00D24C32">
        <w:rPr>
          <w:rFonts w:ascii="Times New Roman" w:hAnsi="Times New Roman" w:cs="Times New Roman"/>
          <w:sz w:val="28"/>
          <w:szCs w:val="28"/>
        </w:rPr>
        <w:t xml:space="preserve"> – egyetemi docens Open University</w:t>
      </w:r>
    </w:p>
    <w:p w14:paraId="0D16142F" w14:textId="30717D2D" w:rsidR="000C0383" w:rsidRPr="000C0383" w:rsidRDefault="000C0383" w:rsidP="000C0383">
      <w:pPr>
        <w:rPr>
          <w:rFonts w:ascii="Times New Roman" w:hAnsi="Times New Roman" w:cs="Times New Roman"/>
          <w:sz w:val="24"/>
          <w:szCs w:val="24"/>
        </w:rPr>
      </w:pPr>
      <w:r w:rsidRPr="000C0383">
        <w:rPr>
          <w:rFonts w:ascii="Times New Roman" w:hAnsi="Times New Roman" w:cs="Times New Roman"/>
          <w:sz w:val="24"/>
          <w:szCs w:val="24"/>
          <w:lang w:val="en-GB"/>
        </w:rPr>
        <w:t>Az ENSZ gyermekjogi</w:t>
      </w:r>
      <w:r w:rsidRPr="000C0383">
        <w:rPr>
          <w:rFonts w:ascii="Times New Roman" w:hAnsi="Times New Roman" w:cs="Times New Roman"/>
          <w:sz w:val="24"/>
          <w:szCs w:val="24"/>
        </w:rPr>
        <w:t xml:space="preserve"> </w:t>
      </w:r>
      <w:r w:rsidRPr="000C0383">
        <w:rPr>
          <w:rFonts w:ascii="Times New Roman" w:hAnsi="Times New Roman" w:cs="Times New Roman"/>
          <w:sz w:val="24"/>
          <w:szCs w:val="24"/>
          <w:lang w:val="en-GB"/>
        </w:rPr>
        <w:t>nyilatkozat</w:t>
      </w:r>
      <w:r w:rsidRPr="000C0383">
        <w:rPr>
          <w:rFonts w:ascii="Times New Roman" w:hAnsi="Times New Roman" w:cs="Times New Roman"/>
          <w:sz w:val="24"/>
          <w:szCs w:val="24"/>
          <w:lang w:val="en-GB"/>
        </w:rPr>
        <w:t>ából kiemelt h</w:t>
      </w:r>
      <w:r w:rsidRPr="000C0383">
        <w:rPr>
          <w:rFonts w:ascii="Times New Roman" w:hAnsi="Times New Roman" w:cs="Times New Roman"/>
          <w:sz w:val="24"/>
          <w:szCs w:val="24"/>
        </w:rPr>
        <w:t>árom jogcsoport</w:t>
      </w:r>
      <w:r w:rsidRPr="000C0383">
        <w:rPr>
          <w:rFonts w:ascii="Times New Roman" w:hAnsi="Times New Roman" w:cs="Times New Roman"/>
          <w:sz w:val="24"/>
          <w:szCs w:val="24"/>
        </w:rPr>
        <w:t>ot</w:t>
      </w:r>
    </w:p>
    <w:p w14:paraId="2310FB95" w14:textId="77777777" w:rsidR="000C0383" w:rsidRPr="00607B97" w:rsidRDefault="000C0383" w:rsidP="000C0383">
      <w:pPr>
        <w:numPr>
          <w:ilvl w:val="0"/>
          <w:numId w:val="23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Ellátás, gondozás</w:t>
      </w:r>
    </w:p>
    <w:p w14:paraId="5D9058EC" w14:textId="77777777" w:rsidR="000C0383" w:rsidRPr="00607B97" w:rsidRDefault="000C0383" w:rsidP="000C0383">
      <w:pPr>
        <w:numPr>
          <w:ilvl w:val="0"/>
          <w:numId w:val="23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Részvétel</w:t>
      </w:r>
    </w:p>
    <w:p w14:paraId="4536B47C" w14:textId="77777777" w:rsidR="000C0383" w:rsidRPr="000C0383" w:rsidRDefault="000C0383" w:rsidP="00E661CE">
      <w:pPr>
        <w:pStyle w:val="Listaszerbekezds"/>
        <w:numPr>
          <w:ilvl w:val="0"/>
          <w:numId w:val="23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0C0383">
        <w:rPr>
          <w:rFonts w:ascii="Times New Roman" w:hAnsi="Times New Roman" w:cs="Times New Roman"/>
          <w:sz w:val="24"/>
          <w:szCs w:val="24"/>
        </w:rPr>
        <w:t>Védelem</w:t>
      </w:r>
      <w:r w:rsidRPr="000C03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u-HU"/>
          <w14:ligatures w14:val="none"/>
        </w:rPr>
        <w:t xml:space="preserve"> </w:t>
      </w:r>
    </w:p>
    <w:p w14:paraId="1125EDC7" w14:textId="77777777" w:rsidR="000C0383" w:rsidRDefault="000C0383" w:rsidP="000C038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0F5C">
        <w:rPr>
          <w:rFonts w:ascii="Times New Roman" w:hAnsi="Times New Roman" w:cs="Times New Roman"/>
          <w:b/>
          <w:bCs/>
          <w:sz w:val="24"/>
          <w:szCs w:val="24"/>
        </w:rPr>
        <w:t>Segítséget nyújt a KÓDEX</w:t>
      </w:r>
      <w:r w:rsidRPr="005D0F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14:paraId="771FA788" w14:textId="77777777" w:rsidR="000C0383" w:rsidRPr="00F959C2" w:rsidRDefault="000C0383" w:rsidP="000C0383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959C2">
        <w:rPr>
          <w:rFonts w:ascii="Times New Roman" w:hAnsi="Times New Roman" w:cs="Times New Roman"/>
          <w:sz w:val="24"/>
          <w:szCs w:val="24"/>
        </w:rPr>
        <w:t>Megérteni, hogy mi jelentős a gyermeknek a minde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F959C2">
        <w:rPr>
          <w:rFonts w:ascii="Times New Roman" w:hAnsi="Times New Roman" w:cs="Times New Roman"/>
          <w:sz w:val="24"/>
          <w:szCs w:val="24"/>
        </w:rPr>
        <w:t>napi óvodai életében – empirikus alapról</w:t>
      </w:r>
    </w:p>
    <w:p w14:paraId="146B0E1C" w14:textId="77777777" w:rsidR="000C0383" w:rsidRPr="005D0F5C" w:rsidRDefault="000C0383" w:rsidP="000C0383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63519">
        <w:rPr>
          <w:rFonts w:ascii="Times New Roman" w:hAnsi="Times New Roman" w:cs="Times New Roman"/>
          <w:sz w:val="24"/>
          <w:szCs w:val="24"/>
        </w:rPr>
        <w:t>Mit tehet a pedagógus a gyermek jogainak érvényesülésében</w:t>
      </w:r>
    </w:p>
    <w:p w14:paraId="6A090BD4" w14:textId="77777777" w:rsidR="000C0383" w:rsidRPr="005D0F5C" w:rsidRDefault="000C0383" w:rsidP="000C0383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A mindennapi nevelési helyzetek gyermeket tisztelő és figyelembe vevő gyermekjogi nézőpontját hangsúlyozza.</w:t>
      </w:r>
    </w:p>
    <w:p w14:paraId="24108692" w14:textId="00480C6E" w:rsidR="000C0383" w:rsidRDefault="00E661CE" w:rsidP="000C03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0F5C">
        <w:rPr>
          <w:noProof/>
        </w:rPr>
        <w:drawing>
          <wp:inline distT="0" distB="0" distL="0" distR="0" wp14:anchorId="51CDD1FD" wp14:editId="7D0AD01A">
            <wp:extent cx="1395212" cy="2104515"/>
            <wp:effectExtent l="0" t="0" r="0" b="0"/>
            <wp:docPr id="5" name="Picture 4" descr="A képen szöveg, virág, poszter, képernyőkép látható&#10;&#10;Előfordulhat, hogy az AI által létrehozott tartalom helytelen.">
              <a:extLst xmlns:a="http://schemas.openxmlformats.org/drawingml/2006/main">
                <a:ext uri="{FF2B5EF4-FFF2-40B4-BE49-F238E27FC236}">
                  <a16:creationId xmlns:a16="http://schemas.microsoft.com/office/drawing/2014/main" id="{41B3B4D5-68A0-0909-356D-0073CF9F7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képen szöveg, virág, poszter, képernyőkép látható&#10;&#10;Előfordulhat, hogy az AI által létrehozott tartalom helytelen.">
                      <a:extLst>
                        <a:ext uri="{FF2B5EF4-FFF2-40B4-BE49-F238E27FC236}">
                          <a16:creationId xmlns:a16="http://schemas.microsoft.com/office/drawing/2014/main" id="{41B3B4D5-68A0-0909-356D-0073CF9F7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rcRect r="8241"/>
                    <a:stretch>
                      <a:fillRect/>
                    </a:stretch>
                  </pic:blipFill>
                  <pic:spPr>
                    <a:xfrm>
                      <a:off x="0" y="0"/>
                      <a:ext cx="1437068" cy="216764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546602" h="6858000">
                          <a:moveTo>
                            <a:pt x="4221600" y="6662544"/>
                          </a:moveTo>
                          <a:lnTo>
                            <a:pt x="4210150" y="6683027"/>
                          </a:lnTo>
                          <a:lnTo>
                            <a:pt x="4207002" y="6702976"/>
                          </a:lnTo>
                          <a:lnTo>
                            <a:pt x="4207002" y="6702977"/>
                          </a:lnTo>
                          <a:cubicBezTo>
                            <a:pt x="4207407" y="6716169"/>
                            <a:pt x="4212552" y="6729219"/>
                            <a:pt x="4220838" y="6742553"/>
                          </a:cubicBezTo>
                          <a:lnTo>
                            <a:pt x="4220839" y="6742555"/>
                          </a:lnTo>
                          <a:lnTo>
                            <a:pt x="4240316" y="6812062"/>
                          </a:lnTo>
                          <a:lnTo>
                            <a:pt x="4235543" y="6776800"/>
                          </a:lnTo>
                          <a:lnTo>
                            <a:pt x="4220839" y="6742555"/>
                          </a:lnTo>
                          <a:lnTo>
                            <a:pt x="4220838" y="6742552"/>
                          </a:lnTo>
                          <a:lnTo>
                            <a:pt x="4207002" y="6702976"/>
                          </a:lnTo>
                          <a:close/>
                          <a:moveTo>
                            <a:pt x="4189594" y="6564620"/>
                          </a:moveTo>
                          <a:lnTo>
                            <a:pt x="4189594" y="6564621"/>
                          </a:lnTo>
                          <a:cubicBezTo>
                            <a:pt x="4199883" y="6575479"/>
                            <a:pt x="4205977" y="6582147"/>
                            <a:pt x="4212073" y="6588626"/>
                          </a:cubicBezTo>
                          <a:lnTo>
                            <a:pt x="4228695" y="6625225"/>
                          </a:lnTo>
                          <a:lnTo>
                            <a:pt x="4221601" y="6662541"/>
                          </a:lnTo>
                          <a:lnTo>
                            <a:pt x="4221600" y="6662541"/>
                          </a:lnTo>
                          <a:lnTo>
                            <a:pt x="4221600" y="6662542"/>
                          </a:lnTo>
                          <a:lnTo>
                            <a:pt x="4221601" y="6662541"/>
                          </a:lnTo>
                          <a:lnTo>
                            <a:pt x="4228684" y="6645552"/>
                          </a:lnTo>
                          <a:lnTo>
                            <a:pt x="4228695" y="6625225"/>
                          </a:lnTo>
                          <a:lnTo>
                            <a:pt x="4228695" y="6625224"/>
                          </a:lnTo>
                          <a:cubicBezTo>
                            <a:pt x="4226599" y="6611342"/>
                            <a:pt x="4220551" y="6597578"/>
                            <a:pt x="4212073" y="6588625"/>
                          </a:cubicBezTo>
                          <a:close/>
                          <a:moveTo>
                            <a:pt x="4269915" y="6438981"/>
                          </a:moveTo>
                          <a:lnTo>
                            <a:pt x="4249984" y="6463840"/>
                          </a:lnTo>
                          <a:lnTo>
                            <a:pt x="4249982" y="6463849"/>
                          </a:lnTo>
                          <a:lnTo>
                            <a:pt x="4236188" y="6513012"/>
                          </a:lnTo>
                          <a:lnTo>
                            <a:pt x="4217381" y="6546194"/>
                          </a:lnTo>
                          <a:lnTo>
                            <a:pt x="4217381" y="6546195"/>
                          </a:lnTo>
                          <a:lnTo>
                            <a:pt x="4233719" y="6521804"/>
                          </a:lnTo>
                          <a:lnTo>
                            <a:pt x="4236188" y="6513012"/>
                          </a:lnTo>
                          <a:lnTo>
                            <a:pt x="4238998" y="6508052"/>
                          </a:lnTo>
                          <a:lnTo>
                            <a:pt x="4249982" y="6463849"/>
                          </a:lnTo>
                          <a:lnTo>
                            <a:pt x="4249984" y="6463841"/>
                          </a:lnTo>
                          <a:cubicBezTo>
                            <a:pt x="4252937" y="6451650"/>
                            <a:pt x="4260413" y="6444077"/>
                            <a:pt x="4269915" y="6438981"/>
                          </a:cubicBezTo>
                          <a:close/>
                          <a:moveTo>
                            <a:pt x="4355914" y="6364769"/>
                          </a:moveTo>
                          <a:lnTo>
                            <a:pt x="4354607" y="6387910"/>
                          </a:lnTo>
                          <a:lnTo>
                            <a:pt x="4351952" y="6393385"/>
                          </a:lnTo>
                          <a:lnTo>
                            <a:pt x="4345189" y="6407332"/>
                          </a:lnTo>
                          <a:lnTo>
                            <a:pt x="4345189" y="6407333"/>
                          </a:lnTo>
                          <a:lnTo>
                            <a:pt x="4351952" y="6393385"/>
                          </a:lnTo>
                          <a:lnTo>
                            <a:pt x="4354608" y="6387910"/>
                          </a:lnTo>
                          <a:close/>
                          <a:moveTo>
                            <a:pt x="4116820" y="4221391"/>
                          </a:moveTo>
                          <a:lnTo>
                            <a:pt x="4116820" y="4221392"/>
                          </a:lnTo>
                          <a:cubicBezTo>
                            <a:pt x="4117582" y="4232061"/>
                            <a:pt x="4117772" y="4243873"/>
                            <a:pt x="4122536" y="4253015"/>
                          </a:cubicBezTo>
                          <a:cubicBezTo>
                            <a:pt x="4134729" y="4277402"/>
                            <a:pt x="4150349" y="4300071"/>
                            <a:pt x="4162352" y="4324646"/>
                          </a:cubicBezTo>
                          <a:lnTo>
                            <a:pt x="4171306" y="4363891"/>
                          </a:lnTo>
                          <a:lnTo>
                            <a:pt x="4170544" y="4482004"/>
                          </a:lnTo>
                          <a:cubicBezTo>
                            <a:pt x="4167876" y="4546776"/>
                            <a:pt x="4167304" y="4612500"/>
                            <a:pt x="4110534" y="4659174"/>
                          </a:cubicBezTo>
                          <a:cubicBezTo>
                            <a:pt x="4105962" y="4662986"/>
                            <a:pt x="4103294" y="4671176"/>
                            <a:pt x="4102532" y="4677655"/>
                          </a:cubicBezTo>
                          <a:cubicBezTo>
                            <a:pt x="4098913" y="4707564"/>
                            <a:pt x="4098531" y="4738235"/>
                            <a:pt x="4092625" y="4767764"/>
                          </a:cubicBezTo>
                          <a:cubicBezTo>
                            <a:pt x="4090244" y="4779575"/>
                            <a:pt x="4089435" y="4790386"/>
                            <a:pt x="4091316" y="4800483"/>
                          </a:cubicBezTo>
                          <a:lnTo>
                            <a:pt x="4091316" y="4800484"/>
                          </a:lnTo>
                          <a:cubicBezTo>
                            <a:pt x="4093197" y="4810581"/>
                            <a:pt x="4097770" y="4819964"/>
                            <a:pt x="4106152" y="4828917"/>
                          </a:cubicBezTo>
                          <a:lnTo>
                            <a:pt x="4128333" y="4863343"/>
                          </a:lnTo>
                          <a:lnTo>
                            <a:pt x="4135862" y="4889275"/>
                          </a:lnTo>
                          <a:lnTo>
                            <a:pt x="4134157" y="4912168"/>
                          </a:lnTo>
                          <a:cubicBezTo>
                            <a:pt x="4132442" y="4919978"/>
                            <a:pt x="4132085" y="4927122"/>
                            <a:pt x="4132755" y="4933805"/>
                          </a:cubicBezTo>
                          <a:lnTo>
                            <a:pt x="4132755" y="4933806"/>
                          </a:lnTo>
                          <a:lnTo>
                            <a:pt x="4132757" y="4933810"/>
                          </a:lnTo>
                          <a:lnTo>
                            <a:pt x="4137514" y="4952673"/>
                          </a:lnTo>
                          <a:lnTo>
                            <a:pt x="4140307" y="4957453"/>
                          </a:lnTo>
                          <a:lnTo>
                            <a:pt x="4141585" y="4961456"/>
                          </a:lnTo>
                          <a:cubicBezTo>
                            <a:pt x="4146096" y="4970097"/>
                            <a:pt x="4151802" y="4978393"/>
                            <a:pt x="4157589" y="4987038"/>
                          </a:cubicBezTo>
                          <a:cubicBezTo>
                            <a:pt x="4168828" y="5003802"/>
                            <a:pt x="4182926" y="5022853"/>
                            <a:pt x="4184068" y="5041522"/>
                          </a:cubicBezTo>
                          <a:cubicBezTo>
                            <a:pt x="4184687" y="5052096"/>
                            <a:pt x="4187605" y="5062300"/>
                            <a:pt x="4191284" y="5072376"/>
                          </a:cubicBezTo>
                          <a:lnTo>
                            <a:pt x="4197188" y="5087444"/>
                          </a:lnTo>
                          <a:lnTo>
                            <a:pt x="4210215" y="5133220"/>
                          </a:lnTo>
                          <a:lnTo>
                            <a:pt x="4210217" y="5133225"/>
                          </a:lnTo>
                          <a:lnTo>
                            <a:pt x="4203501" y="5166113"/>
                          </a:lnTo>
                          <a:lnTo>
                            <a:pt x="4203501" y="5166114"/>
                          </a:lnTo>
                          <a:cubicBezTo>
                            <a:pt x="4202739" y="5167638"/>
                            <a:pt x="4203311" y="5169781"/>
                            <a:pt x="4204192" y="5172091"/>
                          </a:cubicBezTo>
                          <a:lnTo>
                            <a:pt x="4206739" y="5179068"/>
                          </a:lnTo>
                          <a:lnTo>
                            <a:pt x="4206573" y="5229433"/>
                          </a:lnTo>
                          <a:lnTo>
                            <a:pt x="4196024" y="5248936"/>
                          </a:lnTo>
                          <a:lnTo>
                            <a:pt x="4183116" y="5272796"/>
                          </a:lnTo>
                          <a:cubicBezTo>
                            <a:pt x="4171471" y="5285441"/>
                            <a:pt x="4163765" y="5298595"/>
                            <a:pt x="4159213" y="5312288"/>
                          </a:cubicBezTo>
                          <a:lnTo>
                            <a:pt x="4158157" y="5321350"/>
                          </a:lnTo>
                          <a:lnTo>
                            <a:pt x="4155683" y="5326163"/>
                          </a:lnTo>
                          <a:lnTo>
                            <a:pt x="4154237" y="5355014"/>
                          </a:lnTo>
                          <a:lnTo>
                            <a:pt x="4154237" y="5355015"/>
                          </a:lnTo>
                          <a:cubicBezTo>
                            <a:pt x="4154886" y="5364883"/>
                            <a:pt x="4156589" y="5375003"/>
                            <a:pt x="4159113" y="5385385"/>
                          </a:cubicBezTo>
                          <a:cubicBezTo>
                            <a:pt x="4162352" y="5398722"/>
                            <a:pt x="4164638" y="5412058"/>
                            <a:pt x="4167304" y="5425583"/>
                          </a:cubicBezTo>
                          <a:cubicBezTo>
                            <a:pt x="4171114" y="5443871"/>
                            <a:pt x="4175116" y="5462352"/>
                            <a:pt x="4178926" y="5480638"/>
                          </a:cubicBezTo>
                          <a:lnTo>
                            <a:pt x="4183450" y="5507668"/>
                          </a:lnTo>
                          <a:lnTo>
                            <a:pt x="4172831" y="5531692"/>
                          </a:lnTo>
                          <a:lnTo>
                            <a:pt x="4172830" y="5531693"/>
                          </a:lnTo>
                          <a:cubicBezTo>
                            <a:pt x="4165781" y="5537600"/>
                            <a:pt x="4162589" y="5542649"/>
                            <a:pt x="4162685" y="5547578"/>
                          </a:cubicBezTo>
                          <a:lnTo>
                            <a:pt x="4162685" y="5547579"/>
                          </a:lnTo>
                          <a:cubicBezTo>
                            <a:pt x="4162780" y="5552508"/>
                            <a:pt x="4166162" y="5557318"/>
                            <a:pt x="4172258" y="5562747"/>
                          </a:cubicBezTo>
                          <a:cubicBezTo>
                            <a:pt x="4214932" y="5600468"/>
                            <a:pt x="4241603" y="5646190"/>
                            <a:pt x="4243506" y="5704484"/>
                          </a:cubicBezTo>
                          <a:cubicBezTo>
                            <a:pt x="4243888" y="5716486"/>
                            <a:pt x="4246554" y="5728679"/>
                            <a:pt x="4249412" y="5740489"/>
                          </a:cubicBezTo>
                          <a:cubicBezTo>
                            <a:pt x="4251127" y="5747729"/>
                            <a:pt x="4253033" y="5756494"/>
                            <a:pt x="4258177" y="5760874"/>
                          </a:cubicBezTo>
                          <a:cubicBezTo>
                            <a:pt x="4297420" y="5794975"/>
                            <a:pt x="4324663" y="5837458"/>
                            <a:pt x="4346573" y="5883752"/>
                          </a:cubicBezTo>
                          <a:lnTo>
                            <a:pt x="4346575" y="5883756"/>
                          </a:lnTo>
                          <a:lnTo>
                            <a:pt x="4364477" y="5935946"/>
                          </a:lnTo>
                          <a:lnTo>
                            <a:pt x="4364478" y="5935950"/>
                          </a:lnTo>
                          <a:lnTo>
                            <a:pt x="4360859" y="5993290"/>
                          </a:lnTo>
                          <a:lnTo>
                            <a:pt x="4360858" y="5993291"/>
                          </a:lnTo>
                          <a:cubicBezTo>
                            <a:pt x="4359717" y="6004531"/>
                            <a:pt x="4359906" y="6017485"/>
                            <a:pt x="4354382" y="6026440"/>
                          </a:cubicBezTo>
                          <a:cubicBezTo>
                            <a:pt x="4337045" y="6054825"/>
                            <a:pt x="4318377" y="6082258"/>
                            <a:pt x="4298182" y="6108738"/>
                          </a:cubicBezTo>
                          <a:cubicBezTo>
                            <a:pt x="4289514" y="6120074"/>
                            <a:pt x="4284561" y="6126884"/>
                            <a:pt x="4284490" y="6133314"/>
                          </a:cubicBezTo>
                          <a:lnTo>
                            <a:pt x="4284490" y="6133315"/>
                          </a:lnTo>
                          <a:lnTo>
                            <a:pt x="4288190" y="6143190"/>
                          </a:lnTo>
                          <a:lnTo>
                            <a:pt x="4300086" y="6155600"/>
                          </a:lnTo>
                          <a:lnTo>
                            <a:pt x="4300088" y="6155603"/>
                          </a:lnTo>
                          <a:cubicBezTo>
                            <a:pt x="4322377" y="6175798"/>
                            <a:pt x="4333998" y="6200945"/>
                            <a:pt x="4338759" y="6228757"/>
                          </a:cubicBezTo>
                          <a:lnTo>
                            <a:pt x="4356096" y="6361540"/>
                          </a:lnTo>
                          <a:lnTo>
                            <a:pt x="4356096" y="6361539"/>
                          </a:lnTo>
                          <a:cubicBezTo>
                            <a:pt x="4352476" y="6317151"/>
                            <a:pt x="4346190" y="6272764"/>
                            <a:pt x="4338759" y="6228756"/>
                          </a:cubicBezTo>
                          <a:cubicBezTo>
                            <a:pt x="4333998" y="6200944"/>
                            <a:pt x="4322377" y="6175797"/>
                            <a:pt x="4300088" y="6155602"/>
                          </a:cubicBezTo>
                          <a:lnTo>
                            <a:pt x="4300086" y="6155600"/>
                          </a:lnTo>
                          <a:lnTo>
                            <a:pt x="4284490" y="6133315"/>
                          </a:lnTo>
                          <a:lnTo>
                            <a:pt x="4298182" y="6108739"/>
                          </a:lnTo>
                          <a:cubicBezTo>
                            <a:pt x="4318377" y="6082259"/>
                            <a:pt x="4337045" y="6054826"/>
                            <a:pt x="4354382" y="6026441"/>
                          </a:cubicBezTo>
                          <a:cubicBezTo>
                            <a:pt x="4359906" y="6017486"/>
                            <a:pt x="4359717" y="6004532"/>
                            <a:pt x="4360858" y="5993292"/>
                          </a:cubicBezTo>
                          <a:lnTo>
                            <a:pt x="4360859" y="5993290"/>
                          </a:lnTo>
                          <a:lnTo>
                            <a:pt x="4364311" y="5964477"/>
                          </a:lnTo>
                          <a:lnTo>
                            <a:pt x="4364478" y="5935950"/>
                          </a:lnTo>
                          <a:lnTo>
                            <a:pt x="4364478" y="5935949"/>
                          </a:lnTo>
                          <a:lnTo>
                            <a:pt x="4364477" y="5935946"/>
                          </a:lnTo>
                          <a:lnTo>
                            <a:pt x="4357598" y="5909351"/>
                          </a:lnTo>
                          <a:lnTo>
                            <a:pt x="4346575" y="5883756"/>
                          </a:lnTo>
                          <a:lnTo>
                            <a:pt x="4346573" y="5883751"/>
                          </a:lnTo>
                          <a:cubicBezTo>
                            <a:pt x="4324663" y="5837457"/>
                            <a:pt x="4297420" y="5794974"/>
                            <a:pt x="4258177" y="5760873"/>
                          </a:cubicBezTo>
                          <a:cubicBezTo>
                            <a:pt x="4253033" y="5756493"/>
                            <a:pt x="4251127" y="5747728"/>
                            <a:pt x="4249412" y="5740488"/>
                          </a:cubicBezTo>
                          <a:cubicBezTo>
                            <a:pt x="4246554" y="5728678"/>
                            <a:pt x="4243888" y="5716485"/>
                            <a:pt x="4243506" y="5704483"/>
                          </a:cubicBezTo>
                          <a:cubicBezTo>
                            <a:pt x="4241603" y="5646189"/>
                            <a:pt x="4214932" y="5600467"/>
                            <a:pt x="4172258" y="5562746"/>
                          </a:cubicBezTo>
                          <a:lnTo>
                            <a:pt x="4162685" y="5547578"/>
                          </a:lnTo>
                          <a:lnTo>
                            <a:pt x="4172830" y="5531694"/>
                          </a:lnTo>
                          <a:lnTo>
                            <a:pt x="4172831" y="5531692"/>
                          </a:lnTo>
                          <a:lnTo>
                            <a:pt x="4181230" y="5520422"/>
                          </a:lnTo>
                          <a:lnTo>
                            <a:pt x="4183450" y="5507668"/>
                          </a:lnTo>
                          <a:lnTo>
                            <a:pt x="4183450" y="5507667"/>
                          </a:lnTo>
                          <a:cubicBezTo>
                            <a:pt x="4183403" y="5498832"/>
                            <a:pt x="4180831" y="5489497"/>
                            <a:pt x="4178926" y="5480637"/>
                          </a:cubicBezTo>
                          <a:cubicBezTo>
                            <a:pt x="4175116" y="5462351"/>
                            <a:pt x="4171114" y="5443870"/>
                            <a:pt x="4167304" y="5425582"/>
                          </a:cubicBezTo>
                          <a:cubicBezTo>
                            <a:pt x="4164638" y="5412057"/>
                            <a:pt x="4162352" y="5398721"/>
                            <a:pt x="4159113" y="5385384"/>
                          </a:cubicBezTo>
                          <a:lnTo>
                            <a:pt x="4154237" y="5355014"/>
                          </a:lnTo>
                          <a:lnTo>
                            <a:pt x="4158157" y="5321350"/>
                          </a:lnTo>
                          <a:lnTo>
                            <a:pt x="4183116" y="5272797"/>
                          </a:lnTo>
                          <a:lnTo>
                            <a:pt x="4196024" y="5248936"/>
                          </a:lnTo>
                          <a:lnTo>
                            <a:pt x="4206573" y="5229434"/>
                          </a:lnTo>
                          <a:cubicBezTo>
                            <a:pt x="4210407" y="5213598"/>
                            <a:pt x="4210359" y="5196595"/>
                            <a:pt x="4206739" y="5179068"/>
                          </a:cubicBezTo>
                          <a:lnTo>
                            <a:pt x="4206739" y="5179067"/>
                          </a:lnTo>
                          <a:cubicBezTo>
                            <a:pt x="4206263" y="5176876"/>
                            <a:pt x="4205074" y="5174400"/>
                            <a:pt x="4204192" y="5172090"/>
                          </a:cubicBezTo>
                          <a:lnTo>
                            <a:pt x="4203501" y="5166114"/>
                          </a:lnTo>
                          <a:lnTo>
                            <a:pt x="4210217" y="5133225"/>
                          </a:lnTo>
                          <a:lnTo>
                            <a:pt x="4210217" y="5133224"/>
                          </a:lnTo>
                          <a:lnTo>
                            <a:pt x="4210215" y="5133220"/>
                          </a:lnTo>
                          <a:lnTo>
                            <a:pt x="4203072" y="5102461"/>
                          </a:lnTo>
                          <a:lnTo>
                            <a:pt x="4197188" y="5087444"/>
                          </a:lnTo>
                          <a:lnTo>
                            <a:pt x="4197182" y="5087423"/>
                          </a:lnTo>
                          <a:cubicBezTo>
                            <a:pt x="4191096" y="5072411"/>
                            <a:pt x="4184997" y="5057381"/>
                            <a:pt x="4184068" y="5041521"/>
                          </a:cubicBezTo>
                          <a:cubicBezTo>
                            <a:pt x="4182926" y="5022852"/>
                            <a:pt x="4168828" y="5003801"/>
                            <a:pt x="4157589" y="4987037"/>
                          </a:cubicBezTo>
                          <a:lnTo>
                            <a:pt x="4140307" y="4957453"/>
                          </a:lnTo>
                          <a:lnTo>
                            <a:pt x="4132757" y="4933810"/>
                          </a:lnTo>
                          <a:lnTo>
                            <a:pt x="4132755" y="4933805"/>
                          </a:lnTo>
                          <a:lnTo>
                            <a:pt x="4134157" y="4912169"/>
                          </a:lnTo>
                          <a:cubicBezTo>
                            <a:pt x="4135919" y="4904359"/>
                            <a:pt x="4136431" y="4896714"/>
                            <a:pt x="4135862" y="4889276"/>
                          </a:cubicBezTo>
                          <a:lnTo>
                            <a:pt x="4135862" y="4889275"/>
                          </a:lnTo>
                          <a:lnTo>
                            <a:pt x="4131084" y="4867614"/>
                          </a:lnTo>
                          <a:lnTo>
                            <a:pt x="4128333" y="4863343"/>
                          </a:lnTo>
                          <a:lnTo>
                            <a:pt x="4126583" y="4857317"/>
                          </a:lnTo>
                          <a:cubicBezTo>
                            <a:pt x="4121440" y="4847214"/>
                            <a:pt x="4114439" y="4837703"/>
                            <a:pt x="4106152" y="4828916"/>
                          </a:cubicBezTo>
                          <a:lnTo>
                            <a:pt x="4091316" y="4800483"/>
                          </a:lnTo>
                          <a:lnTo>
                            <a:pt x="4092625" y="4767765"/>
                          </a:lnTo>
                          <a:cubicBezTo>
                            <a:pt x="4098531" y="4738236"/>
                            <a:pt x="4098913" y="4707565"/>
                            <a:pt x="4102532" y="4677656"/>
                          </a:cubicBezTo>
                          <a:cubicBezTo>
                            <a:pt x="4103294" y="4671177"/>
                            <a:pt x="4105962" y="4662987"/>
                            <a:pt x="4110534" y="4659175"/>
                          </a:cubicBezTo>
                          <a:cubicBezTo>
                            <a:pt x="4167304" y="4612501"/>
                            <a:pt x="4167876" y="4546777"/>
                            <a:pt x="4170544" y="4482005"/>
                          </a:cubicBezTo>
                          <a:cubicBezTo>
                            <a:pt x="4172258" y="4442762"/>
                            <a:pt x="4172258" y="4403326"/>
                            <a:pt x="4171306" y="4363891"/>
                          </a:cubicBezTo>
                          <a:lnTo>
                            <a:pt x="4171306" y="4363890"/>
                          </a:lnTo>
                          <a:cubicBezTo>
                            <a:pt x="4171114" y="4350554"/>
                            <a:pt x="4168066" y="4336457"/>
                            <a:pt x="4162352" y="4324645"/>
                          </a:cubicBezTo>
                          <a:cubicBezTo>
                            <a:pt x="4150349" y="4300070"/>
                            <a:pt x="4134729" y="4277401"/>
                            <a:pt x="4122536" y="4253014"/>
                          </a:cubicBezTo>
                          <a:close/>
                          <a:moveTo>
                            <a:pt x="4113010" y="4165383"/>
                          </a:moveTo>
                          <a:lnTo>
                            <a:pt x="4113010" y="4165384"/>
                          </a:lnTo>
                          <a:lnTo>
                            <a:pt x="4116915" y="4192388"/>
                          </a:lnTo>
                          <a:lnTo>
                            <a:pt x="4116915" y="4192387"/>
                          </a:lnTo>
                          <a:cubicBezTo>
                            <a:pt x="4117011" y="4182767"/>
                            <a:pt x="4116439" y="4173480"/>
                            <a:pt x="4113010" y="4165383"/>
                          </a:cubicBezTo>
                          <a:close/>
                          <a:moveTo>
                            <a:pt x="4100628" y="3885338"/>
                          </a:moveTo>
                          <a:lnTo>
                            <a:pt x="4100628" y="3885339"/>
                          </a:lnTo>
                          <a:cubicBezTo>
                            <a:pt x="4110344" y="3897722"/>
                            <a:pt x="4117750" y="3910319"/>
                            <a:pt x="4123009" y="3923125"/>
                          </a:cubicBezTo>
                          <a:lnTo>
                            <a:pt x="4132513" y="3962160"/>
                          </a:lnTo>
                          <a:lnTo>
                            <a:pt x="4116821" y="4043838"/>
                          </a:lnTo>
                          <a:lnTo>
                            <a:pt x="4116820" y="4043839"/>
                          </a:lnTo>
                          <a:cubicBezTo>
                            <a:pt x="4108057" y="4063842"/>
                            <a:pt x="4102675" y="4083702"/>
                            <a:pt x="4101699" y="4103825"/>
                          </a:cubicBezTo>
                          <a:lnTo>
                            <a:pt x="4101699" y="4103826"/>
                          </a:lnTo>
                          <a:lnTo>
                            <a:pt x="4103666" y="4134255"/>
                          </a:lnTo>
                          <a:lnTo>
                            <a:pt x="4113010" y="4165382"/>
                          </a:lnTo>
                          <a:lnTo>
                            <a:pt x="4101699" y="4103826"/>
                          </a:lnTo>
                          <a:lnTo>
                            <a:pt x="4116820" y="4043840"/>
                          </a:lnTo>
                          <a:lnTo>
                            <a:pt x="4116821" y="4043838"/>
                          </a:lnTo>
                          <a:lnTo>
                            <a:pt x="4130123" y="4002410"/>
                          </a:lnTo>
                          <a:lnTo>
                            <a:pt x="4132513" y="3962160"/>
                          </a:lnTo>
                          <a:lnTo>
                            <a:pt x="4132513" y="3962159"/>
                          </a:lnTo>
                          <a:cubicBezTo>
                            <a:pt x="4130251" y="3935727"/>
                            <a:pt x="4120060" y="3910104"/>
                            <a:pt x="4100628" y="3885338"/>
                          </a:cubicBezTo>
                          <a:close/>
                          <a:moveTo>
                            <a:pt x="4115391" y="3670561"/>
                          </a:moveTo>
                          <a:lnTo>
                            <a:pt x="4117820" y="3680164"/>
                          </a:lnTo>
                          <a:lnTo>
                            <a:pt x="4113772" y="3734837"/>
                          </a:lnTo>
                          <a:lnTo>
                            <a:pt x="4113772" y="3734838"/>
                          </a:lnTo>
                          <a:cubicBezTo>
                            <a:pt x="4112820" y="3741316"/>
                            <a:pt x="4111486" y="3749126"/>
                            <a:pt x="4114154" y="3754653"/>
                          </a:cubicBezTo>
                          <a:lnTo>
                            <a:pt x="4120511" y="3789776"/>
                          </a:lnTo>
                          <a:lnTo>
                            <a:pt x="4105580" y="3822472"/>
                          </a:lnTo>
                          <a:cubicBezTo>
                            <a:pt x="4098532" y="3831902"/>
                            <a:pt x="4092912" y="3842046"/>
                            <a:pt x="4091245" y="3852619"/>
                          </a:cubicBezTo>
                          <a:lnTo>
                            <a:pt x="4091245" y="3852620"/>
                          </a:lnTo>
                          <a:lnTo>
                            <a:pt x="4092025" y="3868764"/>
                          </a:lnTo>
                          <a:lnTo>
                            <a:pt x="4100628" y="3885337"/>
                          </a:lnTo>
                          <a:lnTo>
                            <a:pt x="4091245" y="3852620"/>
                          </a:lnTo>
                          <a:lnTo>
                            <a:pt x="4105580" y="3822473"/>
                          </a:lnTo>
                          <a:cubicBezTo>
                            <a:pt x="4113772" y="3811614"/>
                            <a:pt x="4118916" y="3800897"/>
                            <a:pt x="4120511" y="3789777"/>
                          </a:cubicBezTo>
                          <a:lnTo>
                            <a:pt x="4120511" y="3789776"/>
                          </a:lnTo>
                          <a:cubicBezTo>
                            <a:pt x="4122107" y="3778655"/>
                            <a:pt x="4120154" y="3767130"/>
                            <a:pt x="4114154" y="3754652"/>
                          </a:cubicBezTo>
                          <a:lnTo>
                            <a:pt x="4113772" y="3734838"/>
                          </a:lnTo>
                          <a:lnTo>
                            <a:pt x="4117820" y="3680164"/>
                          </a:lnTo>
                          <a:lnTo>
                            <a:pt x="4117820" y="3680163"/>
                          </a:lnTo>
                          <a:close/>
                          <a:moveTo>
                            <a:pt x="4185711" y="2836172"/>
                          </a:moveTo>
                          <a:lnTo>
                            <a:pt x="4177020" y="2848793"/>
                          </a:lnTo>
                          <a:cubicBezTo>
                            <a:pt x="4172020" y="2865010"/>
                            <a:pt x="4166162" y="2881307"/>
                            <a:pt x="4161416" y="2897785"/>
                          </a:cubicBezTo>
                          <a:lnTo>
                            <a:pt x="4160387" y="2903551"/>
                          </a:lnTo>
                          <a:lnTo>
                            <a:pt x="4157113" y="2914328"/>
                          </a:lnTo>
                          <a:lnTo>
                            <a:pt x="4152482" y="2947859"/>
                          </a:lnTo>
                          <a:lnTo>
                            <a:pt x="4152481" y="2947862"/>
                          </a:lnTo>
                          <a:lnTo>
                            <a:pt x="4152481" y="2947863"/>
                          </a:lnTo>
                          <a:cubicBezTo>
                            <a:pt x="4152112" y="2959157"/>
                            <a:pt x="4153112" y="2970576"/>
                            <a:pt x="4156065" y="2982149"/>
                          </a:cubicBezTo>
                          <a:lnTo>
                            <a:pt x="4167758" y="3077402"/>
                          </a:lnTo>
                          <a:lnTo>
                            <a:pt x="4155303" y="3172654"/>
                          </a:lnTo>
                          <a:cubicBezTo>
                            <a:pt x="4129394" y="3276480"/>
                            <a:pt x="4101962" y="3380305"/>
                            <a:pt x="4107676" y="3489467"/>
                          </a:cubicBezTo>
                          <a:cubicBezTo>
                            <a:pt x="4108628" y="3507563"/>
                            <a:pt x="4097007" y="3529090"/>
                            <a:pt x="4085577" y="3544713"/>
                          </a:cubicBezTo>
                          <a:cubicBezTo>
                            <a:pt x="4074719" y="3559668"/>
                            <a:pt x="4068860" y="3566811"/>
                            <a:pt x="4067955" y="3574408"/>
                          </a:cubicBezTo>
                          <a:lnTo>
                            <a:pt x="4067956" y="3574408"/>
                          </a:lnTo>
                          <a:lnTo>
                            <a:pt x="4067955" y="3574409"/>
                          </a:lnTo>
                          <a:cubicBezTo>
                            <a:pt x="4067050" y="3582005"/>
                            <a:pt x="4071099" y="3590054"/>
                            <a:pt x="4080053" y="3606818"/>
                          </a:cubicBezTo>
                          <a:cubicBezTo>
                            <a:pt x="4084435" y="3614820"/>
                            <a:pt x="4087101" y="3624726"/>
                            <a:pt x="4093579" y="3630633"/>
                          </a:cubicBezTo>
                          <a:lnTo>
                            <a:pt x="4109452" y="3651926"/>
                          </a:lnTo>
                          <a:lnTo>
                            <a:pt x="4093579" y="3630632"/>
                          </a:lnTo>
                          <a:cubicBezTo>
                            <a:pt x="4087101" y="3624725"/>
                            <a:pt x="4084435" y="3614819"/>
                            <a:pt x="4080053" y="3606817"/>
                          </a:cubicBezTo>
                          <a:cubicBezTo>
                            <a:pt x="4075576" y="3598435"/>
                            <a:pt x="4072325" y="3592232"/>
                            <a:pt x="4070307" y="3587174"/>
                          </a:cubicBezTo>
                          <a:lnTo>
                            <a:pt x="4067956" y="3574408"/>
                          </a:lnTo>
                          <a:lnTo>
                            <a:pt x="4073034" y="3562321"/>
                          </a:lnTo>
                          <a:cubicBezTo>
                            <a:pt x="4075969" y="3557716"/>
                            <a:pt x="4080148" y="3552191"/>
                            <a:pt x="4085577" y="3544714"/>
                          </a:cubicBezTo>
                          <a:cubicBezTo>
                            <a:pt x="4097007" y="3529091"/>
                            <a:pt x="4108628" y="3507564"/>
                            <a:pt x="4107676" y="3489468"/>
                          </a:cubicBezTo>
                          <a:cubicBezTo>
                            <a:pt x="4101962" y="3380306"/>
                            <a:pt x="4129394" y="3276481"/>
                            <a:pt x="4155303" y="3172655"/>
                          </a:cubicBezTo>
                          <a:cubicBezTo>
                            <a:pt x="4163305" y="3140650"/>
                            <a:pt x="4167543" y="3109026"/>
                            <a:pt x="4167758" y="3077402"/>
                          </a:cubicBezTo>
                          <a:lnTo>
                            <a:pt x="4167758" y="3077401"/>
                          </a:lnTo>
                          <a:cubicBezTo>
                            <a:pt x="4167972" y="3045777"/>
                            <a:pt x="4164162" y="3014153"/>
                            <a:pt x="4156065" y="2982148"/>
                          </a:cubicBezTo>
                          <a:lnTo>
                            <a:pt x="4152481" y="2947863"/>
                          </a:lnTo>
                          <a:lnTo>
                            <a:pt x="4152482" y="2947859"/>
                          </a:lnTo>
                          <a:lnTo>
                            <a:pt x="4160387" y="2903551"/>
                          </a:lnTo>
                          <a:lnTo>
                            <a:pt x="4177020" y="2848794"/>
                          </a:lnTo>
                          <a:cubicBezTo>
                            <a:pt x="4178353" y="2844317"/>
                            <a:pt x="4181639" y="2839983"/>
                            <a:pt x="4185711" y="2836173"/>
                          </a:cubicBezTo>
                          <a:close/>
                          <a:moveTo>
                            <a:pt x="3701225" y="1508458"/>
                          </a:moveTo>
                          <a:lnTo>
                            <a:pt x="3673131" y="1596214"/>
                          </a:lnTo>
                          <a:cubicBezTo>
                            <a:pt x="3670654" y="1604979"/>
                            <a:pt x="3672179" y="1615837"/>
                            <a:pt x="3675036" y="1624981"/>
                          </a:cubicBezTo>
                          <a:cubicBezTo>
                            <a:pt x="3684752" y="1656224"/>
                            <a:pt x="3709137" y="1676037"/>
                            <a:pt x="3731617" y="1697754"/>
                          </a:cubicBezTo>
                          <a:cubicBezTo>
                            <a:pt x="3741524" y="1707280"/>
                            <a:pt x="3748572" y="1720424"/>
                            <a:pt x="3754286" y="1733189"/>
                          </a:cubicBezTo>
                          <a:cubicBezTo>
                            <a:pt x="3768957" y="1766336"/>
                            <a:pt x="3782101" y="1800247"/>
                            <a:pt x="3796007" y="1833776"/>
                          </a:cubicBezTo>
                          <a:cubicBezTo>
                            <a:pt x="3797341" y="1837014"/>
                            <a:pt x="3800770" y="1839680"/>
                            <a:pt x="3803628" y="1842159"/>
                          </a:cubicBezTo>
                          <a:cubicBezTo>
                            <a:pt x="3833729" y="1866923"/>
                            <a:pt x="3864018" y="1891498"/>
                            <a:pt x="3894119" y="1916455"/>
                          </a:cubicBezTo>
                          <a:cubicBezTo>
                            <a:pt x="3899833" y="1921217"/>
                            <a:pt x="3904025" y="1928077"/>
                            <a:pt x="3909549" y="1933220"/>
                          </a:cubicBezTo>
                          <a:cubicBezTo>
                            <a:pt x="3917169" y="1940460"/>
                            <a:pt x="3924410" y="1949604"/>
                            <a:pt x="3933554" y="1953414"/>
                          </a:cubicBezTo>
                          <a:cubicBezTo>
                            <a:pt x="3962319" y="1965225"/>
                            <a:pt x="3974703" y="1987895"/>
                            <a:pt x="3980037" y="2016470"/>
                          </a:cubicBezTo>
                          <a:cubicBezTo>
                            <a:pt x="3984990" y="2042571"/>
                            <a:pt x="3989182" y="2068670"/>
                            <a:pt x="3994896" y="2094579"/>
                          </a:cubicBezTo>
                          <a:cubicBezTo>
                            <a:pt x="4001754" y="2126202"/>
                            <a:pt x="4009184" y="2157637"/>
                            <a:pt x="4017567" y="2188880"/>
                          </a:cubicBezTo>
                          <a:cubicBezTo>
                            <a:pt x="4021187" y="2202405"/>
                            <a:pt x="4025377" y="2216693"/>
                            <a:pt x="4032807" y="2228315"/>
                          </a:cubicBezTo>
                          <a:cubicBezTo>
                            <a:pt x="4053382" y="2260891"/>
                            <a:pt x="4067288" y="2295754"/>
                            <a:pt x="4061764" y="2334045"/>
                          </a:cubicBezTo>
                          <a:cubicBezTo>
                            <a:pt x="4057382" y="2364716"/>
                            <a:pt x="4068622" y="2390435"/>
                            <a:pt x="4086149" y="2409486"/>
                          </a:cubicBezTo>
                          <a:cubicBezTo>
                            <a:pt x="4094103" y="2418155"/>
                            <a:pt x="4099616" y="2426977"/>
                            <a:pt x="4103250" y="2435913"/>
                          </a:cubicBezTo>
                          <a:lnTo>
                            <a:pt x="4109081" y="2463018"/>
                          </a:lnTo>
                          <a:lnTo>
                            <a:pt x="4109080" y="2463031"/>
                          </a:lnTo>
                          <a:lnTo>
                            <a:pt x="4100439" y="2518262"/>
                          </a:lnTo>
                          <a:lnTo>
                            <a:pt x="4100438" y="2518264"/>
                          </a:lnTo>
                          <a:cubicBezTo>
                            <a:pt x="4097771" y="2527790"/>
                            <a:pt x="4096627" y="2536458"/>
                            <a:pt x="4096794" y="2545006"/>
                          </a:cubicBezTo>
                          <a:lnTo>
                            <a:pt x="4096794" y="2545007"/>
                          </a:lnTo>
                          <a:cubicBezTo>
                            <a:pt x="4096960" y="2553556"/>
                            <a:pt x="4098437" y="2561986"/>
                            <a:pt x="4101008" y="2571035"/>
                          </a:cubicBezTo>
                          <a:cubicBezTo>
                            <a:pt x="4113010" y="2612946"/>
                            <a:pt x="4145587" y="2640951"/>
                            <a:pt x="4174162" y="2668002"/>
                          </a:cubicBezTo>
                          <a:cubicBezTo>
                            <a:pt x="4198547" y="2691055"/>
                            <a:pt x="4212264" y="2716964"/>
                            <a:pt x="4222552" y="2745349"/>
                          </a:cubicBezTo>
                          <a:lnTo>
                            <a:pt x="4222553" y="2745352"/>
                          </a:lnTo>
                          <a:lnTo>
                            <a:pt x="4228473" y="2778006"/>
                          </a:lnTo>
                          <a:lnTo>
                            <a:pt x="4228053" y="2785440"/>
                          </a:lnTo>
                          <a:lnTo>
                            <a:pt x="4217974" y="2811780"/>
                          </a:lnTo>
                          <a:lnTo>
                            <a:pt x="4217970" y="2811787"/>
                          </a:lnTo>
                          <a:lnTo>
                            <a:pt x="4217971" y="2811787"/>
                          </a:lnTo>
                          <a:lnTo>
                            <a:pt x="4217974" y="2811780"/>
                          </a:lnTo>
                          <a:lnTo>
                            <a:pt x="4227624" y="2793023"/>
                          </a:lnTo>
                          <a:lnTo>
                            <a:pt x="4228053" y="2785440"/>
                          </a:lnTo>
                          <a:lnTo>
                            <a:pt x="4229253" y="2782305"/>
                          </a:lnTo>
                          <a:lnTo>
                            <a:pt x="4228473" y="2778006"/>
                          </a:lnTo>
                          <a:lnTo>
                            <a:pt x="4228883" y="2770757"/>
                          </a:lnTo>
                          <a:lnTo>
                            <a:pt x="4222553" y="2745352"/>
                          </a:lnTo>
                          <a:lnTo>
                            <a:pt x="4222552" y="2745348"/>
                          </a:lnTo>
                          <a:cubicBezTo>
                            <a:pt x="4212264" y="2716963"/>
                            <a:pt x="4198547" y="2691054"/>
                            <a:pt x="4174162" y="2668001"/>
                          </a:cubicBezTo>
                          <a:cubicBezTo>
                            <a:pt x="4145587" y="2640950"/>
                            <a:pt x="4113010" y="2612945"/>
                            <a:pt x="4101008" y="2571034"/>
                          </a:cubicBezTo>
                          <a:lnTo>
                            <a:pt x="4096794" y="2545007"/>
                          </a:lnTo>
                          <a:lnTo>
                            <a:pt x="4100438" y="2518265"/>
                          </a:lnTo>
                          <a:lnTo>
                            <a:pt x="4100439" y="2518262"/>
                          </a:lnTo>
                          <a:lnTo>
                            <a:pt x="4107019" y="2490551"/>
                          </a:lnTo>
                          <a:lnTo>
                            <a:pt x="4109080" y="2463031"/>
                          </a:lnTo>
                          <a:lnTo>
                            <a:pt x="4109082" y="2463019"/>
                          </a:lnTo>
                          <a:lnTo>
                            <a:pt x="4109081" y="2463018"/>
                          </a:lnTo>
                          <a:lnTo>
                            <a:pt x="4109082" y="2463018"/>
                          </a:lnTo>
                          <a:cubicBezTo>
                            <a:pt x="4108200" y="2444777"/>
                            <a:pt x="4102057" y="2426822"/>
                            <a:pt x="4086149" y="2409485"/>
                          </a:cubicBezTo>
                          <a:cubicBezTo>
                            <a:pt x="4068622" y="2390434"/>
                            <a:pt x="4057382" y="2364715"/>
                            <a:pt x="4061764" y="2334044"/>
                          </a:cubicBezTo>
                          <a:cubicBezTo>
                            <a:pt x="4067288" y="2295753"/>
                            <a:pt x="4053382" y="2260890"/>
                            <a:pt x="4032807" y="2228314"/>
                          </a:cubicBezTo>
                          <a:cubicBezTo>
                            <a:pt x="4025377" y="2216692"/>
                            <a:pt x="4021187" y="2202404"/>
                            <a:pt x="4017567" y="2188879"/>
                          </a:cubicBezTo>
                          <a:cubicBezTo>
                            <a:pt x="4009184" y="2157636"/>
                            <a:pt x="4001754" y="2126201"/>
                            <a:pt x="3994896" y="2094578"/>
                          </a:cubicBezTo>
                          <a:cubicBezTo>
                            <a:pt x="3989182" y="2068669"/>
                            <a:pt x="3984990" y="2042570"/>
                            <a:pt x="3980037" y="2016469"/>
                          </a:cubicBezTo>
                          <a:cubicBezTo>
                            <a:pt x="3974703" y="1987894"/>
                            <a:pt x="3962319" y="1965224"/>
                            <a:pt x="3933554" y="1953413"/>
                          </a:cubicBezTo>
                          <a:cubicBezTo>
                            <a:pt x="3924410" y="1949603"/>
                            <a:pt x="3917169" y="1940459"/>
                            <a:pt x="3909549" y="1933219"/>
                          </a:cubicBezTo>
                          <a:cubicBezTo>
                            <a:pt x="3904025" y="1928076"/>
                            <a:pt x="3899833" y="1921216"/>
                            <a:pt x="3894119" y="1916454"/>
                          </a:cubicBezTo>
                          <a:cubicBezTo>
                            <a:pt x="3864018" y="1891497"/>
                            <a:pt x="3833729" y="1866922"/>
                            <a:pt x="3803628" y="1842158"/>
                          </a:cubicBezTo>
                          <a:cubicBezTo>
                            <a:pt x="3800770" y="1839679"/>
                            <a:pt x="3797341" y="1837013"/>
                            <a:pt x="3796007" y="1833775"/>
                          </a:cubicBezTo>
                          <a:cubicBezTo>
                            <a:pt x="3782101" y="1800246"/>
                            <a:pt x="3768958" y="1766335"/>
                            <a:pt x="3754286" y="1733188"/>
                          </a:cubicBezTo>
                          <a:cubicBezTo>
                            <a:pt x="3748572" y="1720423"/>
                            <a:pt x="3741524" y="1707279"/>
                            <a:pt x="3731618" y="1697753"/>
                          </a:cubicBezTo>
                          <a:cubicBezTo>
                            <a:pt x="3709138" y="1676036"/>
                            <a:pt x="3684752" y="1656223"/>
                            <a:pt x="3675036" y="1624980"/>
                          </a:cubicBezTo>
                          <a:cubicBezTo>
                            <a:pt x="3672180" y="1615836"/>
                            <a:pt x="3670655" y="1604978"/>
                            <a:pt x="3673132" y="1596213"/>
                          </a:cubicBezTo>
                          <a:close/>
                          <a:moveTo>
                            <a:pt x="3719830" y="1459073"/>
                          </a:moveTo>
                          <a:lnTo>
                            <a:pt x="3719829" y="1459074"/>
                          </a:lnTo>
                          <a:lnTo>
                            <a:pt x="3710612" y="1481572"/>
                          </a:lnTo>
                          <a:close/>
                          <a:moveTo>
                            <a:pt x="3739023" y="1268758"/>
                          </a:moveTo>
                          <a:cubicBezTo>
                            <a:pt x="3739475" y="1275402"/>
                            <a:pt x="3741047" y="1281689"/>
                            <a:pt x="3744190" y="1286070"/>
                          </a:cubicBezTo>
                          <a:cubicBezTo>
                            <a:pt x="3758763" y="1306930"/>
                            <a:pt x="3765003" y="1328553"/>
                            <a:pt x="3766527" y="1350628"/>
                          </a:cubicBezTo>
                          <a:lnTo>
                            <a:pt x="3760933" y="1413840"/>
                          </a:lnTo>
                          <a:lnTo>
                            <a:pt x="3766528" y="1350627"/>
                          </a:lnTo>
                          <a:cubicBezTo>
                            <a:pt x="3765003" y="1328552"/>
                            <a:pt x="3758764" y="1306930"/>
                            <a:pt x="3744190" y="1286069"/>
                          </a:cubicBezTo>
                          <a:close/>
                          <a:moveTo>
                            <a:pt x="3680752" y="773035"/>
                          </a:moveTo>
                          <a:lnTo>
                            <a:pt x="3680752" y="773036"/>
                          </a:lnTo>
                          <a:cubicBezTo>
                            <a:pt x="3683038" y="800277"/>
                            <a:pt x="3686276" y="827330"/>
                            <a:pt x="3688752" y="854380"/>
                          </a:cubicBezTo>
                          <a:cubicBezTo>
                            <a:pt x="3691038" y="878957"/>
                            <a:pt x="3691800" y="903723"/>
                            <a:pt x="3719805" y="915344"/>
                          </a:cubicBezTo>
                          <a:cubicBezTo>
                            <a:pt x="3724187" y="917060"/>
                            <a:pt x="3727425" y="922774"/>
                            <a:pt x="3730283" y="927156"/>
                          </a:cubicBezTo>
                          <a:cubicBezTo>
                            <a:pt x="3774291" y="994786"/>
                            <a:pt x="3773147" y="1030981"/>
                            <a:pt x="3726663" y="1097088"/>
                          </a:cubicBezTo>
                          <a:cubicBezTo>
                            <a:pt x="3721901" y="1103946"/>
                            <a:pt x="3718471" y="1118614"/>
                            <a:pt x="3722281" y="1123186"/>
                          </a:cubicBezTo>
                          <a:cubicBezTo>
                            <a:pt x="3738093" y="1142618"/>
                            <a:pt x="3745142" y="1162954"/>
                            <a:pt x="3747000" y="1184029"/>
                          </a:cubicBezTo>
                          <a:cubicBezTo>
                            <a:pt x="3745142" y="1162954"/>
                            <a:pt x="3738094" y="1142617"/>
                            <a:pt x="3722282" y="1123185"/>
                          </a:cubicBezTo>
                          <a:cubicBezTo>
                            <a:pt x="3718472" y="1118613"/>
                            <a:pt x="3721902" y="1103945"/>
                            <a:pt x="3726664" y="1097087"/>
                          </a:cubicBezTo>
                          <a:cubicBezTo>
                            <a:pt x="3773148" y="1030980"/>
                            <a:pt x="3774292" y="994785"/>
                            <a:pt x="3730284" y="927155"/>
                          </a:cubicBezTo>
                          <a:cubicBezTo>
                            <a:pt x="3727426" y="922773"/>
                            <a:pt x="3724188" y="917059"/>
                            <a:pt x="3719806" y="915343"/>
                          </a:cubicBezTo>
                          <a:cubicBezTo>
                            <a:pt x="3691800" y="903722"/>
                            <a:pt x="3691038" y="878956"/>
                            <a:pt x="3688752" y="854379"/>
                          </a:cubicBezTo>
                          <a:close/>
                          <a:moveTo>
                            <a:pt x="3736153" y="517851"/>
                          </a:moveTo>
                          <a:lnTo>
                            <a:pt x="3727235" y="556048"/>
                          </a:lnTo>
                          <a:cubicBezTo>
                            <a:pt x="3725139" y="564049"/>
                            <a:pt x="3719615" y="572623"/>
                            <a:pt x="3720757" y="580051"/>
                          </a:cubicBezTo>
                          <a:cubicBezTo>
                            <a:pt x="3724091" y="601579"/>
                            <a:pt x="3721662" y="622201"/>
                            <a:pt x="3717376" y="642538"/>
                          </a:cubicBezTo>
                          <a:lnTo>
                            <a:pt x="3704853" y="694928"/>
                          </a:lnTo>
                          <a:lnTo>
                            <a:pt x="3717377" y="642537"/>
                          </a:lnTo>
                          <a:cubicBezTo>
                            <a:pt x="3721663" y="622201"/>
                            <a:pt x="3724092" y="601578"/>
                            <a:pt x="3720758" y="580050"/>
                          </a:cubicBezTo>
                          <a:cubicBezTo>
                            <a:pt x="3719616" y="572622"/>
                            <a:pt x="3725140" y="564048"/>
                            <a:pt x="3727236" y="556047"/>
                          </a:cubicBezTo>
                          <a:close/>
                          <a:moveTo>
                            <a:pt x="3749448" y="298169"/>
                          </a:moveTo>
                          <a:lnTo>
                            <a:pt x="3734666" y="313533"/>
                          </a:lnTo>
                          <a:lnTo>
                            <a:pt x="3734666" y="313533"/>
                          </a:lnTo>
                          <a:lnTo>
                            <a:pt x="3734665" y="313534"/>
                          </a:lnTo>
                          <a:cubicBezTo>
                            <a:pt x="3730473" y="316390"/>
                            <a:pt x="3732759" y="330299"/>
                            <a:pt x="3734093" y="338871"/>
                          </a:cubicBezTo>
                          <a:lnTo>
                            <a:pt x="3734100" y="338903"/>
                          </a:lnTo>
                          <a:lnTo>
                            <a:pt x="3744000" y="395640"/>
                          </a:lnTo>
                          <a:lnTo>
                            <a:pt x="3740190" y="367328"/>
                          </a:lnTo>
                          <a:lnTo>
                            <a:pt x="3734100" y="338903"/>
                          </a:lnTo>
                          <a:lnTo>
                            <a:pt x="3734094" y="338870"/>
                          </a:lnTo>
                          <a:cubicBezTo>
                            <a:pt x="3733427" y="334584"/>
                            <a:pt x="3732522" y="328964"/>
                            <a:pt x="3732308" y="324058"/>
                          </a:cubicBezTo>
                          <a:lnTo>
                            <a:pt x="3734666" y="313533"/>
                          </a:lnTo>
                          <a:close/>
                          <a:moveTo>
                            <a:pt x="3756993" y="281568"/>
                          </a:moveTo>
                          <a:lnTo>
                            <a:pt x="3752098" y="295415"/>
                          </a:lnTo>
                          <a:lnTo>
                            <a:pt x="3752099" y="295415"/>
                          </a:lnTo>
                          <a:close/>
                          <a:moveTo>
                            <a:pt x="3743673" y="24486"/>
                          </a:moveTo>
                          <a:lnTo>
                            <a:pt x="3741410" y="74129"/>
                          </a:lnTo>
                          <a:cubicBezTo>
                            <a:pt x="3742333" y="91492"/>
                            <a:pt x="3744643" y="108703"/>
                            <a:pt x="3747334" y="125861"/>
                          </a:cubicBezTo>
                          <a:lnTo>
                            <a:pt x="3751729" y="153388"/>
                          </a:lnTo>
                          <a:lnTo>
                            <a:pt x="3760002" y="228944"/>
                          </a:lnTo>
                          <a:lnTo>
                            <a:pt x="3755543" y="177271"/>
                          </a:lnTo>
                          <a:lnTo>
                            <a:pt x="3751729" y="153388"/>
                          </a:lnTo>
                          <a:lnTo>
                            <a:pt x="3751530" y="151569"/>
                          </a:lnTo>
                          <a:cubicBezTo>
                            <a:pt x="3747300" y="125876"/>
                            <a:pt x="3742795" y="100174"/>
                            <a:pt x="3741411" y="74129"/>
                          </a:cubicBezTo>
                          <a:close/>
                          <a:moveTo>
                            <a:pt x="3741092" y="0"/>
                          </a:moveTo>
                          <a:lnTo>
                            <a:pt x="4205201" y="0"/>
                          </a:lnTo>
                          <a:lnTo>
                            <a:pt x="4204073" y="2817"/>
                          </a:lnTo>
                          <a:cubicBezTo>
                            <a:pt x="4195691" y="21486"/>
                            <a:pt x="4193023" y="43012"/>
                            <a:pt x="4189974" y="63587"/>
                          </a:cubicBezTo>
                          <a:cubicBezTo>
                            <a:pt x="4184450" y="101308"/>
                            <a:pt x="4181020" y="139219"/>
                            <a:pt x="4176068" y="176939"/>
                          </a:cubicBezTo>
                          <a:cubicBezTo>
                            <a:pt x="4174924" y="184941"/>
                            <a:pt x="4172830" y="194085"/>
                            <a:pt x="4168066" y="200182"/>
                          </a:cubicBezTo>
                          <a:cubicBezTo>
                            <a:pt x="4136061" y="241901"/>
                            <a:pt x="4127108" y="292579"/>
                            <a:pt x="4130154" y="340774"/>
                          </a:cubicBezTo>
                          <a:cubicBezTo>
                            <a:pt x="4132443" y="378686"/>
                            <a:pt x="4134157" y="415835"/>
                            <a:pt x="4130919" y="453364"/>
                          </a:cubicBezTo>
                          <a:cubicBezTo>
                            <a:pt x="4130727" y="456222"/>
                            <a:pt x="4131109" y="460032"/>
                            <a:pt x="4132633" y="462126"/>
                          </a:cubicBezTo>
                          <a:cubicBezTo>
                            <a:pt x="4142729" y="475081"/>
                            <a:pt x="4143491" y="488607"/>
                            <a:pt x="4145205" y="505182"/>
                          </a:cubicBezTo>
                          <a:cubicBezTo>
                            <a:pt x="4147683" y="528615"/>
                            <a:pt x="4145967" y="550141"/>
                            <a:pt x="4141777" y="571860"/>
                          </a:cubicBezTo>
                          <a:cubicBezTo>
                            <a:pt x="4138729" y="587672"/>
                            <a:pt x="4132443" y="603673"/>
                            <a:pt x="4124440" y="617772"/>
                          </a:cubicBezTo>
                          <a:cubicBezTo>
                            <a:pt x="4113200" y="637392"/>
                            <a:pt x="4108820" y="656255"/>
                            <a:pt x="4123678" y="674923"/>
                          </a:cubicBezTo>
                          <a:cubicBezTo>
                            <a:pt x="4139491" y="695116"/>
                            <a:pt x="4133967" y="717977"/>
                            <a:pt x="4134537" y="740268"/>
                          </a:cubicBezTo>
                          <a:cubicBezTo>
                            <a:pt x="4134729" y="749982"/>
                            <a:pt x="4134347" y="760270"/>
                            <a:pt x="4136823" y="769605"/>
                          </a:cubicBezTo>
                          <a:cubicBezTo>
                            <a:pt x="4143873" y="796655"/>
                            <a:pt x="4154541" y="822756"/>
                            <a:pt x="4159303" y="850189"/>
                          </a:cubicBezTo>
                          <a:cubicBezTo>
                            <a:pt x="4161970" y="865430"/>
                            <a:pt x="4157207" y="882384"/>
                            <a:pt x="4153779" y="898198"/>
                          </a:cubicBezTo>
                          <a:cubicBezTo>
                            <a:pt x="4150159" y="914200"/>
                            <a:pt x="4144635" y="930011"/>
                            <a:pt x="4138919" y="945444"/>
                          </a:cubicBezTo>
                          <a:cubicBezTo>
                            <a:pt x="4135109" y="955920"/>
                            <a:pt x="4131489" y="967350"/>
                            <a:pt x="4124630" y="975733"/>
                          </a:cubicBezTo>
                          <a:cubicBezTo>
                            <a:pt x="4109010" y="994785"/>
                            <a:pt x="4106342" y="1014406"/>
                            <a:pt x="4114534" y="1036887"/>
                          </a:cubicBezTo>
                          <a:cubicBezTo>
                            <a:pt x="4115868" y="1040315"/>
                            <a:pt x="4115868" y="1044315"/>
                            <a:pt x="4116058" y="1048125"/>
                          </a:cubicBezTo>
                          <a:cubicBezTo>
                            <a:pt x="4120058" y="1109091"/>
                            <a:pt x="4122536" y="1170051"/>
                            <a:pt x="4128632" y="1230633"/>
                          </a:cubicBezTo>
                          <a:cubicBezTo>
                            <a:pt x="4131109" y="1255206"/>
                            <a:pt x="4141967" y="1278829"/>
                            <a:pt x="4148825" y="1303024"/>
                          </a:cubicBezTo>
                          <a:cubicBezTo>
                            <a:pt x="4150159" y="1307978"/>
                            <a:pt x="4152255" y="1313504"/>
                            <a:pt x="4151301" y="1318456"/>
                          </a:cubicBezTo>
                          <a:cubicBezTo>
                            <a:pt x="4141777" y="1372368"/>
                            <a:pt x="4155683" y="1422854"/>
                            <a:pt x="4173972" y="1472575"/>
                          </a:cubicBezTo>
                          <a:cubicBezTo>
                            <a:pt x="4175878" y="1477717"/>
                            <a:pt x="4175306" y="1484004"/>
                            <a:pt x="4174924" y="1489720"/>
                          </a:cubicBezTo>
                          <a:cubicBezTo>
                            <a:pt x="4173592" y="1505724"/>
                            <a:pt x="4166924" y="1523059"/>
                            <a:pt x="4170924" y="1537537"/>
                          </a:cubicBezTo>
                          <a:cubicBezTo>
                            <a:pt x="4181974" y="1576019"/>
                            <a:pt x="4195309" y="1614120"/>
                            <a:pt x="4212073" y="1650317"/>
                          </a:cubicBezTo>
                          <a:cubicBezTo>
                            <a:pt x="4229028" y="1687086"/>
                            <a:pt x="4243316" y="1721185"/>
                            <a:pt x="4226173" y="1763287"/>
                          </a:cubicBezTo>
                          <a:cubicBezTo>
                            <a:pt x="4218932" y="1781194"/>
                            <a:pt x="4224076" y="1804816"/>
                            <a:pt x="4225981" y="1825393"/>
                          </a:cubicBezTo>
                          <a:cubicBezTo>
                            <a:pt x="4227504" y="1840441"/>
                            <a:pt x="4236078" y="1854920"/>
                            <a:pt x="4236078" y="1869780"/>
                          </a:cubicBezTo>
                          <a:cubicBezTo>
                            <a:pt x="4236078" y="1909408"/>
                            <a:pt x="4246174" y="1944649"/>
                            <a:pt x="4266749" y="1978940"/>
                          </a:cubicBezTo>
                          <a:cubicBezTo>
                            <a:pt x="4274749" y="1992279"/>
                            <a:pt x="4269416" y="2013043"/>
                            <a:pt x="4271512" y="2030378"/>
                          </a:cubicBezTo>
                          <a:cubicBezTo>
                            <a:pt x="4273987" y="2048668"/>
                            <a:pt x="4276274" y="2067525"/>
                            <a:pt x="4281800" y="2085054"/>
                          </a:cubicBezTo>
                          <a:cubicBezTo>
                            <a:pt x="4296278" y="2130393"/>
                            <a:pt x="4312661" y="2175163"/>
                            <a:pt x="4327901" y="2220312"/>
                          </a:cubicBezTo>
                          <a:cubicBezTo>
                            <a:pt x="4340476" y="2257459"/>
                            <a:pt x="4330569" y="2294039"/>
                            <a:pt x="4325236" y="2330806"/>
                          </a:cubicBezTo>
                          <a:cubicBezTo>
                            <a:pt x="4321805" y="2353859"/>
                            <a:pt x="4313613" y="2375383"/>
                            <a:pt x="4325807" y="2401292"/>
                          </a:cubicBezTo>
                          <a:cubicBezTo>
                            <a:pt x="4337427" y="2426059"/>
                            <a:pt x="4334759" y="2457492"/>
                            <a:pt x="4341047" y="2485307"/>
                          </a:cubicBezTo>
                          <a:cubicBezTo>
                            <a:pt x="4346380" y="2508742"/>
                            <a:pt x="4354954" y="2531409"/>
                            <a:pt x="4363336" y="2554079"/>
                          </a:cubicBezTo>
                          <a:cubicBezTo>
                            <a:pt x="4374768" y="2584942"/>
                            <a:pt x="4386767" y="2615421"/>
                            <a:pt x="4381054" y="2649143"/>
                          </a:cubicBezTo>
                          <a:cubicBezTo>
                            <a:pt x="4374575" y="2687436"/>
                            <a:pt x="4398960" y="2713723"/>
                            <a:pt x="4415154" y="2743826"/>
                          </a:cubicBezTo>
                          <a:cubicBezTo>
                            <a:pt x="4426202" y="2764590"/>
                            <a:pt x="4434395" y="2787259"/>
                            <a:pt x="4441254" y="2809930"/>
                          </a:cubicBezTo>
                          <a:cubicBezTo>
                            <a:pt x="4450207" y="2840219"/>
                            <a:pt x="4455542" y="2871462"/>
                            <a:pt x="4464304" y="2901943"/>
                          </a:cubicBezTo>
                          <a:cubicBezTo>
                            <a:pt x="4477448" y="2948047"/>
                            <a:pt x="4487736" y="2994722"/>
                            <a:pt x="4480497" y="3042728"/>
                          </a:cubicBezTo>
                          <a:cubicBezTo>
                            <a:pt x="4477259" y="3064827"/>
                            <a:pt x="4477448" y="3085403"/>
                            <a:pt x="4482212" y="3107500"/>
                          </a:cubicBezTo>
                          <a:cubicBezTo>
                            <a:pt x="4490023" y="3143695"/>
                            <a:pt x="4490976" y="3180844"/>
                            <a:pt x="4520122" y="3209993"/>
                          </a:cubicBezTo>
                          <a:cubicBezTo>
                            <a:pt x="4530410" y="3220280"/>
                            <a:pt x="4533076" y="3238758"/>
                            <a:pt x="4538410" y="3253809"/>
                          </a:cubicBezTo>
                          <a:cubicBezTo>
                            <a:pt x="4544699" y="3271145"/>
                            <a:pt x="4541459" y="3283908"/>
                            <a:pt x="4523170" y="3293244"/>
                          </a:cubicBezTo>
                          <a:cubicBezTo>
                            <a:pt x="4514979" y="3297434"/>
                            <a:pt x="4506978" y="3309437"/>
                            <a:pt x="4505643" y="3318771"/>
                          </a:cubicBezTo>
                          <a:cubicBezTo>
                            <a:pt x="4501643" y="3346776"/>
                            <a:pt x="4507549" y="3372495"/>
                            <a:pt x="4520504" y="3399546"/>
                          </a:cubicBezTo>
                          <a:cubicBezTo>
                            <a:pt x="4532697" y="3424883"/>
                            <a:pt x="4531362" y="3456508"/>
                            <a:pt x="4536124" y="3485275"/>
                          </a:cubicBezTo>
                          <a:cubicBezTo>
                            <a:pt x="4539554" y="3505657"/>
                            <a:pt x="4546602" y="3526042"/>
                            <a:pt x="4546602" y="3546617"/>
                          </a:cubicBezTo>
                          <a:cubicBezTo>
                            <a:pt x="4546602" y="3572146"/>
                            <a:pt x="4540506" y="3597482"/>
                            <a:pt x="4538221" y="3623201"/>
                          </a:cubicBezTo>
                          <a:cubicBezTo>
                            <a:pt x="4536316" y="3643204"/>
                            <a:pt x="4537079" y="3663589"/>
                            <a:pt x="4534792" y="3683591"/>
                          </a:cubicBezTo>
                          <a:cubicBezTo>
                            <a:pt x="4533076" y="3699976"/>
                            <a:pt x="4528696" y="3716168"/>
                            <a:pt x="4525077" y="3732361"/>
                          </a:cubicBezTo>
                          <a:cubicBezTo>
                            <a:pt x="4523742" y="3738267"/>
                            <a:pt x="4518597" y="3744173"/>
                            <a:pt x="4519359" y="3749506"/>
                          </a:cubicBezTo>
                          <a:cubicBezTo>
                            <a:pt x="4527552" y="3802467"/>
                            <a:pt x="4490976" y="3840569"/>
                            <a:pt x="4474782" y="3885338"/>
                          </a:cubicBezTo>
                          <a:cubicBezTo>
                            <a:pt x="4457636" y="3932394"/>
                            <a:pt x="4431347" y="3977925"/>
                            <a:pt x="4439157" y="4030503"/>
                          </a:cubicBezTo>
                          <a:cubicBezTo>
                            <a:pt x="4443919" y="4062318"/>
                            <a:pt x="4454971" y="4092989"/>
                            <a:pt x="4461639" y="4124614"/>
                          </a:cubicBezTo>
                          <a:cubicBezTo>
                            <a:pt x="4463924" y="4135854"/>
                            <a:pt x="4463542" y="4148427"/>
                            <a:pt x="4461256" y="4159667"/>
                          </a:cubicBezTo>
                          <a:cubicBezTo>
                            <a:pt x="4450777" y="4213961"/>
                            <a:pt x="4449253" y="4267493"/>
                            <a:pt x="4466400" y="4320837"/>
                          </a:cubicBezTo>
                          <a:cubicBezTo>
                            <a:pt x="4469259" y="4329979"/>
                            <a:pt x="4471924" y="4339695"/>
                            <a:pt x="4471924" y="4349222"/>
                          </a:cubicBezTo>
                          <a:cubicBezTo>
                            <a:pt x="4471924" y="4401419"/>
                            <a:pt x="4467924" y="4452665"/>
                            <a:pt x="4449253" y="4502579"/>
                          </a:cubicBezTo>
                          <a:cubicBezTo>
                            <a:pt x="4442967" y="4519343"/>
                            <a:pt x="4446967" y="4539728"/>
                            <a:pt x="4445443" y="4558207"/>
                          </a:cubicBezTo>
                          <a:cubicBezTo>
                            <a:pt x="4444111" y="4575351"/>
                            <a:pt x="4443539" y="4592878"/>
                            <a:pt x="4439157" y="4609452"/>
                          </a:cubicBezTo>
                          <a:cubicBezTo>
                            <a:pt x="4432681" y="4633647"/>
                            <a:pt x="4431919" y="4656126"/>
                            <a:pt x="4437633" y="4681083"/>
                          </a:cubicBezTo>
                          <a:cubicBezTo>
                            <a:pt x="4442967" y="4704895"/>
                            <a:pt x="4440301" y="4730614"/>
                            <a:pt x="4440491" y="4755381"/>
                          </a:cubicBezTo>
                          <a:cubicBezTo>
                            <a:pt x="4440681" y="4783004"/>
                            <a:pt x="4440871" y="4810627"/>
                            <a:pt x="4439919" y="4838250"/>
                          </a:cubicBezTo>
                          <a:cubicBezTo>
                            <a:pt x="4439539" y="4849300"/>
                            <a:pt x="4431919" y="4861873"/>
                            <a:pt x="4434967" y="4871019"/>
                          </a:cubicBezTo>
                          <a:cubicBezTo>
                            <a:pt x="4445254" y="4900546"/>
                            <a:pt x="4432872" y="4930075"/>
                            <a:pt x="4438395" y="4959602"/>
                          </a:cubicBezTo>
                          <a:cubicBezTo>
                            <a:pt x="4441254" y="4974082"/>
                            <a:pt x="4433444" y="4990465"/>
                            <a:pt x="4432681" y="5006086"/>
                          </a:cubicBezTo>
                          <a:cubicBezTo>
                            <a:pt x="4431347" y="5031614"/>
                            <a:pt x="4431919" y="5057141"/>
                            <a:pt x="4431537" y="5082670"/>
                          </a:cubicBezTo>
                          <a:cubicBezTo>
                            <a:pt x="4431347" y="5091052"/>
                            <a:pt x="4430585" y="5099245"/>
                            <a:pt x="4430202" y="5107627"/>
                          </a:cubicBezTo>
                          <a:cubicBezTo>
                            <a:pt x="4429823" y="5115057"/>
                            <a:pt x="4428108" y="5122867"/>
                            <a:pt x="4429440" y="5129916"/>
                          </a:cubicBezTo>
                          <a:cubicBezTo>
                            <a:pt x="4434205" y="5155445"/>
                            <a:pt x="4442016" y="5180591"/>
                            <a:pt x="4445063" y="5206308"/>
                          </a:cubicBezTo>
                          <a:cubicBezTo>
                            <a:pt x="4447729" y="5228597"/>
                            <a:pt x="4444111" y="5251650"/>
                            <a:pt x="4446015" y="5274129"/>
                          </a:cubicBezTo>
                          <a:cubicBezTo>
                            <a:pt x="4449253" y="5313754"/>
                            <a:pt x="4454971" y="5353379"/>
                            <a:pt x="4458589" y="5393005"/>
                          </a:cubicBezTo>
                          <a:cubicBezTo>
                            <a:pt x="4459351" y="5401579"/>
                            <a:pt x="4454587" y="5410531"/>
                            <a:pt x="4454207" y="5419295"/>
                          </a:cubicBezTo>
                          <a:cubicBezTo>
                            <a:pt x="4453255" y="5446728"/>
                            <a:pt x="4453063" y="5474161"/>
                            <a:pt x="4452493" y="5501594"/>
                          </a:cubicBezTo>
                          <a:cubicBezTo>
                            <a:pt x="4452301" y="5517215"/>
                            <a:pt x="4452873" y="5533027"/>
                            <a:pt x="4451160" y="5548460"/>
                          </a:cubicBezTo>
                          <a:cubicBezTo>
                            <a:pt x="4448873" y="5568842"/>
                            <a:pt x="4445443" y="5587321"/>
                            <a:pt x="4460304" y="5606372"/>
                          </a:cubicBezTo>
                          <a:cubicBezTo>
                            <a:pt x="4483354" y="5635711"/>
                            <a:pt x="4474400" y="5673050"/>
                            <a:pt x="4479734" y="5706959"/>
                          </a:cubicBezTo>
                          <a:cubicBezTo>
                            <a:pt x="4481069" y="5715723"/>
                            <a:pt x="4481259" y="5724678"/>
                            <a:pt x="4482782" y="5733440"/>
                          </a:cubicBezTo>
                          <a:cubicBezTo>
                            <a:pt x="4485641" y="5749634"/>
                            <a:pt x="4488879" y="5765635"/>
                            <a:pt x="4492119" y="5781830"/>
                          </a:cubicBezTo>
                          <a:cubicBezTo>
                            <a:pt x="4492690" y="5784686"/>
                            <a:pt x="4492881" y="5787924"/>
                            <a:pt x="4493834" y="5790592"/>
                          </a:cubicBezTo>
                          <a:cubicBezTo>
                            <a:pt x="4501833" y="5815169"/>
                            <a:pt x="4510977" y="5839361"/>
                            <a:pt x="4517455" y="5864318"/>
                          </a:cubicBezTo>
                          <a:cubicBezTo>
                            <a:pt x="4520695" y="5876511"/>
                            <a:pt x="4521076" y="5890037"/>
                            <a:pt x="4519359" y="5902610"/>
                          </a:cubicBezTo>
                          <a:cubicBezTo>
                            <a:pt x="4514407" y="5939377"/>
                            <a:pt x="4512311" y="5975764"/>
                            <a:pt x="4519551" y="6012723"/>
                          </a:cubicBezTo>
                          <a:cubicBezTo>
                            <a:pt x="4522408" y="6027392"/>
                            <a:pt x="4517645" y="6043776"/>
                            <a:pt x="4515931" y="6059397"/>
                          </a:cubicBezTo>
                          <a:cubicBezTo>
                            <a:pt x="4511360" y="6096736"/>
                            <a:pt x="4506405" y="6134075"/>
                            <a:pt x="4502025" y="6171605"/>
                          </a:cubicBezTo>
                          <a:cubicBezTo>
                            <a:pt x="4499358" y="6195037"/>
                            <a:pt x="4497833" y="6218660"/>
                            <a:pt x="4495167" y="6242093"/>
                          </a:cubicBezTo>
                          <a:cubicBezTo>
                            <a:pt x="4491927" y="6269144"/>
                            <a:pt x="4486975" y="6296005"/>
                            <a:pt x="4484306" y="6323058"/>
                          </a:cubicBezTo>
                          <a:cubicBezTo>
                            <a:pt x="4481259" y="6353919"/>
                            <a:pt x="4480688" y="6384972"/>
                            <a:pt x="4477448" y="6415833"/>
                          </a:cubicBezTo>
                          <a:cubicBezTo>
                            <a:pt x="4471162" y="6472225"/>
                            <a:pt x="4463733" y="6528424"/>
                            <a:pt x="4456683" y="6584812"/>
                          </a:cubicBezTo>
                          <a:cubicBezTo>
                            <a:pt x="4449825" y="6639488"/>
                            <a:pt x="4443729" y="6694164"/>
                            <a:pt x="4435157" y="6748458"/>
                          </a:cubicBezTo>
                          <a:cubicBezTo>
                            <a:pt x="4431537" y="6771319"/>
                            <a:pt x="4421630" y="6793035"/>
                            <a:pt x="4416106" y="6815516"/>
                          </a:cubicBezTo>
                          <a:lnTo>
                            <a:pt x="4406407" y="6858000"/>
                          </a:lnTo>
                          <a:lnTo>
                            <a:pt x="4234154" y="6858000"/>
                          </a:lnTo>
                          <a:lnTo>
                            <a:pt x="0" y="6858000"/>
                          </a:lnTo>
                          <a:lnTo>
                            <a:pt x="0" y="2"/>
                          </a:lnTo>
                          <a:lnTo>
                            <a:pt x="3741092" y="1"/>
                          </a:lnTo>
                          <a:lnTo>
                            <a:pt x="3743810" y="21486"/>
                          </a:lnTo>
                          <a:close/>
                        </a:path>
                      </a:pathLst>
                    </a:custGeom>
                    <a:effectLst/>
                  </pic:spPr>
                </pic:pic>
              </a:graphicData>
            </a:graphic>
          </wp:inline>
        </w:drawing>
      </w:r>
      <w:r w:rsidR="000C03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03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D4EB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                     </w:t>
      </w:r>
      <w:r w:rsidR="000C038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4BA56D95" wp14:editId="239A856B">
            <wp:extent cx="3877426" cy="2056081"/>
            <wp:effectExtent l="0" t="0" r="0" b="1905"/>
            <wp:docPr id="14190417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55" cy="2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7917" w14:textId="77777777" w:rsidR="009A6FE3" w:rsidRDefault="009A6FE3" w:rsidP="00E661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39A28B" w14:textId="1692EF88" w:rsidR="003C710A" w:rsidRPr="00D24C32" w:rsidRDefault="00D24C32" w:rsidP="00D24C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1C6603" wp14:editId="7B3B0CB7">
            <wp:extent cx="1124755" cy="1276449"/>
            <wp:effectExtent l="0" t="0" r="0" b="0"/>
            <wp:docPr id="124065133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12" cy="129172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661CE" w:rsidRPr="00D24C32">
        <w:rPr>
          <w:rFonts w:ascii="Times New Roman" w:hAnsi="Times New Roman" w:cs="Times New Roman"/>
          <w:b/>
          <w:bCs/>
          <w:sz w:val="28"/>
          <w:szCs w:val="28"/>
        </w:rPr>
        <w:t>Dr. Fenyő Imre</w:t>
      </w:r>
      <w:r w:rsidR="00E661CE" w:rsidRPr="00D24C32">
        <w:rPr>
          <w:rFonts w:ascii="Times New Roman" w:hAnsi="Times New Roman" w:cs="Times New Roman"/>
          <w:sz w:val="28"/>
          <w:szCs w:val="28"/>
        </w:rPr>
        <w:t xml:space="preserve"> – egyetemi docens DEGYGYK</w:t>
      </w:r>
      <w:r w:rsidR="00E661CE" w:rsidRPr="00D24C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FA06143" w14:textId="2D0E6C78" w:rsidR="0095033F" w:rsidRPr="00E74773" w:rsidRDefault="0095033F" w:rsidP="0095033F">
      <w:pPr>
        <w:tabs>
          <w:tab w:val="left" w:pos="1173"/>
        </w:tabs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Gyakorlati példákkal alátámasztva mutatta be a "Nagy Négyest" óvodai szemüveggel (az ENSZ Gyermekjogi Egyezményének alapelvei)</w:t>
      </w:r>
    </w:p>
    <w:p w14:paraId="5CB4511F" w14:textId="0E72DE5C" w:rsidR="0095033F" w:rsidRPr="00E74773" w:rsidRDefault="0095033F" w:rsidP="0095033F">
      <w:pPr>
        <w:tabs>
          <w:tab w:val="left" w:pos="1173"/>
        </w:tabs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Kiemelem most a második transzformációt</w:t>
      </w:r>
    </w:p>
    <w:p w14:paraId="4876D47B" w14:textId="77777777" w:rsidR="0095033F" w:rsidRPr="00E74773" w:rsidRDefault="0095033F" w:rsidP="0095033F">
      <w:pPr>
        <w:ind w:left="708"/>
        <w:rPr>
          <w:rFonts w:ascii="Times New Roman" w:hAnsi="Times New Roman" w:cs="Times New Roman"/>
          <w:b/>
          <w:bCs/>
          <w:sz w:val="26"/>
          <w:szCs w:val="26"/>
        </w:rPr>
      </w:pPr>
      <w:r w:rsidRPr="00E74773">
        <w:rPr>
          <w:rFonts w:ascii="Times New Roman" w:hAnsi="Times New Roman" w:cs="Times New Roman"/>
          <w:b/>
          <w:bCs/>
          <w:sz w:val="26"/>
          <w:szCs w:val="26"/>
        </w:rPr>
        <w:t xml:space="preserve">A „sietség szörnye": </w:t>
      </w:r>
    </w:p>
    <w:p w14:paraId="11C24BA0" w14:textId="4064223B" w:rsidR="0095033F" w:rsidRPr="00E74773" w:rsidRDefault="0095033F" w:rsidP="0095033F">
      <w:pPr>
        <w:ind w:left="708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A napirend zsúfoltsága, a határidők. Nincs idő a lassú öltözködésre, a kérdések megválaszolására. ("Gyorsan, gyorsan, mert …</w:t>
      </w:r>
      <w:proofErr w:type="gramStart"/>
      <w:r w:rsidRPr="00E74773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Pr="00E74773">
        <w:rPr>
          <w:rFonts w:ascii="Times New Roman" w:hAnsi="Times New Roman" w:cs="Times New Roman"/>
          <w:sz w:val="26"/>
          <w:szCs w:val="26"/>
        </w:rPr>
        <w:t>.")</w:t>
      </w:r>
    </w:p>
    <w:p w14:paraId="65DC03E7" w14:textId="77777777" w:rsidR="0095033F" w:rsidRPr="00E74773" w:rsidRDefault="0095033F" w:rsidP="0095033F">
      <w:pPr>
        <w:ind w:left="708"/>
        <w:rPr>
          <w:rFonts w:ascii="Times New Roman" w:hAnsi="Times New Roman" w:cs="Times New Roman"/>
          <w:b/>
          <w:bCs/>
          <w:sz w:val="26"/>
          <w:szCs w:val="26"/>
        </w:rPr>
      </w:pPr>
      <w:r w:rsidRPr="00E74773">
        <w:rPr>
          <w:rFonts w:ascii="Times New Roman" w:hAnsi="Times New Roman" w:cs="Times New Roman"/>
          <w:b/>
          <w:bCs/>
          <w:sz w:val="26"/>
          <w:szCs w:val="26"/>
        </w:rPr>
        <w:t xml:space="preserve">A „felnőtt logika" diktatúrája: </w:t>
      </w:r>
    </w:p>
    <w:p w14:paraId="448E9966" w14:textId="577BC579" w:rsidR="0095033F" w:rsidRPr="00E74773" w:rsidRDefault="0095033F" w:rsidP="0095033F">
      <w:pPr>
        <w:ind w:left="708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lastRenderedPageBreak/>
        <w:t xml:space="preserve">A mi logikánk alapján döntünk, nem a gyermeké szerint. ("Miért kell éppen a legpiszkosabb pocsolyába ugrani?") </w:t>
      </w:r>
    </w:p>
    <w:p w14:paraId="2D9FA7C9" w14:textId="77777777" w:rsidR="0095033F" w:rsidRPr="00E74773" w:rsidRDefault="0095033F" w:rsidP="0095033F">
      <w:pPr>
        <w:ind w:left="708"/>
        <w:rPr>
          <w:rFonts w:ascii="Times New Roman" w:hAnsi="Times New Roman" w:cs="Times New Roman"/>
          <w:b/>
          <w:bCs/>
          <w:sz w:val="26"/>
          <w:szCs w:val="26"/>
        </w:rPr>
      </w:pPr>
      <w:r w:rsidRPr="00E74773">
        <w:rPr>
          <w:rFonts w:ascii="Times New Roman" w:hAnsi="Times New Roman" w:cs="Times New Roman"/>
          <w:b/>
          <w:bCs/>
          <w:sz w:val="26"/>
          <w:szCs w:val="26"/>
        </w:rPr>
        <w:t xml:space="preserve">A „csak az eredmény számít" csapdája: </w:t>
      </w:r>
    </w:p>
    <w:p w14:paraId="60F499AB" w14:textId="0133FACA" w:rsidR="0095033F" w:rsidRPr="00E74773" w:rsidRDefault="0095033F" w:rsidP="0095033F">
      <w:pPr>
        <w:ind w:left="708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A szép, "helyes" rajz, a tökéletesen megkötött cipőfűző. A folyamat és a kísérletezés élménye elveszik.</w:t>
      </w:r>
    </w:p>
    <w:p w14:paraId="22B8122F" w14:textId="6A966640" w:rsidR="0095033F" w:rsidRPr="00D24C32" w:rsidRDefault="00D24C32" w:rsidP="00D24C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892CA0" wp14:editId="4B2E5FA7">
            <wp:extent cx="1157569" cy="1185887"/>
            <wp:effectExtent l="19050" t="19050" r="24130" b="14605"/>
            <wp:docPr id="2121190447" name="Kép 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41" cy="1203786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95033F" w:rsidRPr="00D24C32">
        <w:rPr>
          <w:rFonts w:ascii="Times New Roman" w:hAnsi="Times New Roman" w:cs="Times New Roman"/>
          <w:b/>
          <w:bCs/>
          <w:sz w:val="28"/>
          <w:szCs w:val="28"/>
        </w:rPr>
        <w:t>Szőllősi Tamás</w:t>
      </w:r>
      <w:r w:rsidR="0095033F" w:rsidRPr="00D24C32">
        <w:rPr>
          <w:rFonts w:ascii="Times New Roman" w:hAnsi="Times New Roman" w:cs="Times New Roman"/>
          <w:sz w:val="28"/>
          <w:szCs w:val="28"/>
        </w:rPr>
        <w:t xml:space="preserve"> - tanársegéd DEGYGYK</w:t>
      </w:r>
      <w:r w:rsidR="0095033F" w:rsidRPr="00D24C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00B5FA4" w14:textId="77777777" w:rsidR="005E45A5" w:rsidRPr="00E71020" w:rsidRDefault="005E45A5" w:rsidP="00FD4EB9">
      <w:pPr>
        <w:numPr>
          <w:ilvl w:val="0"/>
          <w:numId w:val="11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 xml:space="preserve">Tudatosan kell ráirányítanunk figyelmünket a </w:t>
      </w:r>
      <w:r w:rsidRPr="00E71020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„gyermeki hangokra”!</w:t>
      </w:r>
    </w:p>
    <w:p w14:paraId="2F60F0F1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A gyermekekre odafigyelő, empatikus ráhangolódás segíti az erkölcsileg megalapozott döntések meghozatalát.</w:t>
      </w:r>
    </w:p>
    <w:p w14:paraId="350829A3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A gyermeknek joga van a számára megfelelő módon kifejezni a kívánságait, a véleményét.</w:t>
      </w:r>
    </w:p>
    <w:p w14:paraId="15323520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A gyermeki jogok értelmezésében a környezet (tárgyi, érzelmi) teret ad és egyúttal határokat is szab a gyermekek számára.</w:t>
      </w:r>
    </w:p>
    <w:p w14:paraId="422CB71C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A gyermek környezetében hogyan jelennek meg ezek a tárgyak?</w:t>
      </w:r>
    </w:p>
    <w:p w14:paraId="487986A3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</w:pPr>
      <w:r w:rsidRPr="00E74773">
        <w:rPr>
          <w:rFonts w:ascii="Times New Roman" w:eastAsia="Chelsea Market" w:hAnsi="Times New Roman" w:cs="Times New Roman"/>
          <w:color w:val="000000" w:themeColor="dark1"/>
          <w:sz w:val="26"/>
          <w:szCs w:val="26"/>
        </w:rPr>
        <w:t>Milyen érzelmek kapcsolódnak e tárgyakhoz?</w:t>
      </w:r>
    </w:p>
    <w:p w14:paraId="792EF068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Hogyan vélekedik maga a gyermek az adott tárgyak tulajdonlásával kapcsolatban?</w:t>
      </w:r>
    </w:p>
    <w:p w14:paraId="18C9B3C7" w14:textId="77777777" w:rsidR="005E45A5" w:rsidRPr="00E74773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Mely tárgyakat gondol a gyermek a sajátjának?</w:t>
      </w:r>
    </w:p>
    <w:p w14:paraId="0D02A5A6" w14:textId="4CFFAB32" w:rsidR="005E45A5" w:rsidRDefault="005E45A5" w:rsidP="00FD4EB9">
      <w:pPr>
        <w:numPr>
          <w:ilvl w:val="0"/>
          <w:numId w:val="10"/>
        </w:numPr>
        <w:spacing w:line="168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E74773">
        <w:rPr>
          <w:rFonts w:ascii="Times New Roman" w:hAnsi="Times New Roman" w:cs="Times New Roman"/>
          <w:sz w:val="26"/>
          <w:szCs w:val="26"/>
        </w:rPr>
        <w:t>Mely tárgyakat gondol az óvodapedagógus a gyermek sajátjának?</w:t>
      </w:r>
    </w:p>
    <w:p w14:paraId="0BFB17D4" w14:textId="7103BB4C" w:rsidR="00687117" w:rsidRPr="00FD4EB9" w:rsidRDefault="001F5ACB" w:rsidP="00FD4EB9">
      <w:pPr>
        <w:pStyle w:val="Listaszerbekezds"/>
        <w:numPr>
          <w:ilvl w:val="0"/>
          <w:numId w:val="10"/>
        </w:numPr>
        <w:spacing w:line="168" w:lineRule="auto"/>
        <w:ind w:left="714" w:hanging="357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bookmarkStart w:id="1" w:name="_Hlk212455060"/>
      <w:r w:rsidRPr="00E74773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FD4F8B" wp14:editId="37354BEB">
                <wp:simplePos x="0" y="0"/>
                <wp:positionH relativeFrom="margin">
                  <wp:align>left</wp:align>
                </wp:positionH>
                <wp:positionV relativeFrom="paragraph">
                  <wp:posOffset>328348</wp:posOffset>
                </wp:positionV>
                <wp:extent cx="6701790" cy="3251835"/>
                <wp:effectExtent l="19050" t="19050" r="22860" b="2476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325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F4546" w14:textId="3EF45ABF" w:rsidR="00E8169D" w:rsidRDefault="00523C3D" w:rsidP="00E8169D">
                            <w:pPr>
                              <w:tabs>
                                <w:tab w:val="left" w:pos="3794"/>
                                <w:tab w:val="center" w:pos="5233"/>
                              </w:tabs>
                              <w:jc w:val="center"/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AC9375" wp14:editId="3ED3093D">
                                  <wp:extent cx="1417259" cy="774390"/>
                                  <wp:effectExtent l="57150" t="38100" r="50165" b="45085"/>
                                  <wp:docPr id="1790449327" name="Kép 1" descr="A képen Betűtípus, embléma, Grafika, szöveg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011873" name="Kép 1" descr="A képen Betűtípus, embléma, Grafika, szöveg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161" cy="805481"/>
                                          </a:xfrm>
                                          <a:prstGeom prst="flowChartTerminator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2BEB9C" w14:textId="323956AF" w:rsidR="00E8169D" w:rsidRDefault="00E8169D" w:rsidP="00E8169D">
                            <w:pPr>
                              <w:tabs>
                                <w:tab w:val="left" w:pos="3794"/>
                                <w:tab w:val="center" w:pos="5233"/>
                              </w:tabs>
                              <w:jc w:val="center"/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169D"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  <w:t>Az ÓVOK 3. konferenciájának szakmai üzenete:</w:t>
                            </w:r>
                          </w:p>
                          <w:p w14:paraId="662CB8C5" w14:textId="77777777" w:rsidR="009D57E7" w:rsidRPr="00FD4EB9" w:rsidRDefault="009D57E7" w:rsidP="009D57E7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 gyermekeknek joguk van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szükségleteiket és személyes adottságaikat figyelembe vevő 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gyermekkorukhoz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CB945F1" w14:textId="613C65CC" w:rsidR="009D57E7" w:rsidRPr="00FD4EB9" w:rsidRDefault="009D57E7" w:rsidP="00D70DA7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Előtérbe kell helyezni azokat a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kutatók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 és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kutatások</w:t>
                            </w:r>
                            <w:r w:rsidR="00D70DA7"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melyek az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óvodás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gyermeket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helyezik középpontba és nem az iskolába készülő gyermeket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4ABD095D" w14:textId="4985ADF3" w:rsidR="009D57E7" w:rsidRPr="00FD4EB9" w:rsidRDefault="009D57E7" w:rsidP="009D57E7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 gyermekközpontú nevelés gyakorlati és elméleti szakembere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nek az összefogása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szükséges, ami a gyermekre figyelő,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ő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megértve nevelő nemzetközi fórumokon és publikációkban hozzáférhető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lassú pedagógiai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gyakorlat kialakításában együttműködnek, helyi program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okt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ól függetlenül. </w:t>
                            </w:r>
                          </w:p>
                          <w:p w14:paraId="3C086097" w14:textId="4A92EC92" w:rsidR="00E8169D" w:rsidRPr="00D70DA7" w:rsidRDefault="00722505" w:rsidP="0072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 xml:space="preserve">a </w:t>
                            </w:r>
                            <w:r w:rsidR="009D57E7"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>Lassú</w:t>
                            </w:r>
                            <w:r w:rsidR="00D70DA7"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>gyermeknevelésről</w:t>
                            </w:r>
                            <w:r w:rsidR="00D70DA7"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D70DA7" w:rsidRPr="00D70DA7">
                              <w:rPr>
                                <w:rFonts w:ascii="Times New Roman" w:hAnsi="Times New Roman" w:cs="Times New Roman"/>
                                <w:highlight w:val="yellow"/>
                              </w:rPr>
                              <w:t>bővebben</w:t>
                            </w:r>
                            <w:r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 xml:space="preserve"> a konferencia Emlékeztetőjének végén</w:t>
                            </w:r>
                            <w:r w:rsidR="00C61359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 xml:space="preserve">, </w:t>
                            </w:r>
                            <w:r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>az ÓVOK honlap</w:t>
                            </w:r>
                            <w:r w:rsidR="00C61359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>já</w:t>
                            </w:r>
                            <w:r w:rsidRPr="00D70DA7">
                              <w:rPr>
                                <w:rFonts w:ascii="Times New Roman" w:hAnsi="Times New Roman" w:cs="Times New Roman"/>
                                <w:b/>
                                <w:bCs/>
                                <w:highlight w:val="yellow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D4F8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25.85pt;width:527.7pt;height:256.0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8cEgIAACEEAAAOAAAAZHJzL2Uyb0RvYy54bWysU9tu2zAMfR+wfxD0vvjSpEmNOEWXLsOA&#10;7gJ0+wBZlmNhsqhJSuzs60fJbprdXobpQSBF6pA8JNe3Q6fIUVgnQZc0m6WUCM2hlnpf0i+fd69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" strokecolor="#c00000" strokeweight="2.25pt">
                <v:textbox>
                  <w:txbxContent>
                    <w:p w14:paraId="5CBF4546" w14:textId="3EF45ABF" w:rsidR="00E8169D" w:rsidRDefault="00523C3D" w:rsidP="00E8169D">
                      <w:pPr>
                        <w:tabs>
                          <w:tab w:val="left" w:pos="3794"/>
                          <w:tab w:val="center" w:pos="5233"/>
                        </w:tabs>
                        <w:jc w:val="center"/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AC9375" wp14:editId="3ED3093D">
                            <wp:extent cx="1417259" cy="774390"/>
                            <wp:effectExtent l="57150" t="38100" r="50165" b="45085"/>
                            <wp:docPr id="1790449327" name="Kép 1" descr="A képen Betűtípus, embléma, Grafika, szöveg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011873" name="Kép 1" descr="A képen Betűtípus, embléma, Grafika, szöveg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161" cy="805481"/>
                                    </a:xfrm>
                                    <a:prstGeom prst="flowChartTerminator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C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2BEB9C" w14:textId="323956AF" w:rsidR="00E8169D" w:rsidRDefault="00E8169D" w:rsidP="00E8169D">
                      <w:pPr>
                        <w:tabs>
                          <w:tab w:val="left" w:pos="3794"/>
                          <w:tab w:val="center" w:pos="5233"/>
                        </w:tabs>
                        <w:jc w:val="center"/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</w:pPr>
                      <w:r w:rsidRPr="00E8169D"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  <w:t>Az ÓVOK 3. konferenciájának szakmai üzenete:</w:t>
                      </w:r>
                    </w:p>
                    <w:p w14:paraId="662CB8C5" w14:textId="77777777" w:rsidR="009D57E7" w:rsidRPr="00FD4EB9" w:rsidRDefault="009D57E7" w:rsidP="009D57E7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 gyermekeknek joguk van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szükségleteiket és személyes adottságaikat figyelembe vevő 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gyermekkorukhoz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14:paraId="5CB945F1" w14:textId="613C65CC" w:rsidR="009D57E7" w:rsidRPr="00FD4EB9" w:rsidRDefault="009D57E7" w:rsidP="00D70DA7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Előtérbe kell helyezni azokat a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kutatók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 és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kutatások</w:t>
                      </w:r>
                      <w:r w:rsidR="00D70DA7"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melyek az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óvodás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gyermeket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helyezik középpontba és nem az iskolába készülő gyermeket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14:paraId="4ABD095D" w14:textId="4985ADF3" w:rsidR="009D57E7" w:rsidRPr="00FD4EB9" w:rsidRDefault="009D57E7" w:rsidP="009D57E7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 gyermekközpontú nevelés gyakorlati és elméleti szakembere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nek az összefogása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szükséges, ami a gyermekre figyelő, 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ő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megértve nevelő nemzetközi fórumokon és publikációkban hozzáférhető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lassú pedagógiai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gyakorlat kialakításában együttműködnek, helyi program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okt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ól függetlenül. </w:t>
                      </w:r>
                    </w:p>
                    <w:p w14:paraId="3C086097" w14:textId="4A92EC92" w:rsidR="00E8169D" w:rsidRPr="00D70DA7" w:rsidRDefault="00722505" w:rsidP="007225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 xml:space="preserve">a </w:t>
                      </w:r>
                      <w:r w:rsidR="009D57E7"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>Lassú</w:t>
                      </w:r>
                      <w:r w:rsidR="00D70DA7"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>gyermeknevelésről</w:t>
                      </w:r>
                      <w:r w:rsidR="00D70DA7"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D70DA7" w:rsidRPr="00D70DA7">
                        <w:rPr>
                          <w:rFonts w:ascii="Times New Roman" w:hAnsi="Times New Roman" w:cs="Times New Roman"/>
                          <w:highlight w:val="yellow"/>
                        </w:rPr>
                        <w:t>bővebben</w:t>
                      </w:r>
                      <w:r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 xml:space="preserve"> a konferencia Emlékeztetőjének végén</w:t>
                      </w:r>
                      <w:r w:rsidR="00C61359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 xml:space="preserve">, </w:t>
                      </w:r>
                      <w:r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>az ÓVOK honlap</w:t>
                      </w:r>
                      <w:r w:rsidR="00C61359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>já</w:t>
                      </w:r>
                      <w:r w:rsidRPr="00D70DA7">
                        <w:rPr>
                          <w:rFonts w:ascii="Times New Roman" w:hAnsi="Times New Roman" w:cs="Times New Roman"/>
                          <w:b/>
                          <w:bCs/>
                          <w:highlight w:val="yellow"/>
                        </w:rPr>
                        <w:t>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"/>
      <w:r w:rsidR="005E45A5" w:rsidRPr="00687117">
        <w:rPr>
          <w:rFonts w:ascii="Times New Roman" w:hAnsi="Times New Roman" w:cs="Times New Roman"/>
          <w:sz w:val="26"/>
          <w:szCs w:val="26"/>
        </w:rPr>
        <w:t>Csak tárgyakról beszélhetünk</w:t>
      </w:r>
      <w:r w:rsidR="005E45A5" w:rsidRPr="00687117">
        <w:rPr>
          <w:rFonts w:ascii="Times New Roman" w:hAnsi="Times New Roman" w:cs="Times New Roman"/>
          <w:sz w:val="28"/>
          <w:szCs w:val="28"/>
        </w:rPr>
        <w:t>?</w:t>
      </w:r>
    </w:p>
    <w:p w14:paraId="25301C1B" w14:textId="4ED4D47E" w:rsidR="00FD4EB9" w:rsidRPr="00FD4EB9" w:rsidRDefault="00FD4EB9" w:rsidP="00FD4EB9">
      <w:pPr>
        <w:tabs>
          <w:tab w:val="left" w:pos="720"/>
        </w:tabs>
      </w:pPr>
      <w:r>
        <w:tab/>
      </w:r>
    </w:p>
    <w:p w14:paraId="63A76F5E" w14:textId="2667A3CD" w:rsidR="00A672EC" w:rsidRPr="00A672EC" w:rsidRDefault="00A672EC" w:rsidP="00637C2F">
      <w:pPr>
        <w:tabs>
          <w:tab w:val="left" w:pos="257"/>
          <w:tab w:val="left" w:pos="3955"/>
        </w:tabs>
        <w:spacing w:line="360" w:lineRule="auto"/>
        <w:jc w:val="center"/>
        <w:rPr>
          <w:rFonts w:ascii="Algerian" w:hAnsi="Algerian" w:cs="Times New Roman"/>
          <w:sz w:val="28"/>
          <w:szCs w:val="28"/>
        </w:rPr>
      </w:pPr>
    </w:p>
    <w:sectPr w:rsidR="00A672EC" w:rsidRPr="00A672EC" w:rsidSect="00C63E37">
      <w:pgSz w:w="11906" w:h="16838"/>
      <w:pgMar w:top="720" w:right="720" w:bottom="720" w:left="720" w:header="90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655FA" w14:textId="77777777" w:rsidR="0096731F" w:rsidRDefault="0096731F" w:rsidP="00C63E37">
      <w:pPr>
        <w:spacing w:after="0" w:line="240" w:lineRule="auto"/>
      </w:pPr>
      <w:r>
        <w:separator/>
      </w:r>
    </w:p>
  </w:endnote>
  <w:endnote w:type="continuationSeparator" w:id="0">
    <w:p w14:paraId="7014B3EE" w14:textId="77777777" w:rsidR="0096731F" w:rsidRDefault="0096731F" w:rsidP="00C6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elsea Marke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B6FFE" w14:textId="77777777" w:rsidR="0096731F" w:rsidRDefault="0096731F" w:rsidP="00C63E37">
      <w:pPr>
        <w:spacing w:after="0" w:line="240" w:lineRule="auto"/>
      </w:pPr>
      <w:r>
        <w:separator/>
      </w:r>
    </w:p>
  </w:footnote>
  <w:footnote w:type="continuationSeparator" w:id="0">
    <w:p w14:paraId="6EB87B8E" w14:textId="77777777" w:rsidR="0096731F" w:rsidRDefault="0096731F" w:rsidP="00C63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15pt;height:11.15pt" o:bullet="t">
        <v:imagedata r:id="rId1" o:title="msoD4D"/>
      </v:shape>
    </w:pict>
  </w:numPicBullet>
  <w:abstractNum w:abstractNumId="0" w15:restartNumberingAfterBreak="0">
    <w:nsid w:val="01C813B8"/>
    <w:multiLevelType w:val="hybridMultilevel"/>
    <w:tmpl w:val="B2A26AF4"/>
    <w:lvl w:ilvl="0" w:tplc="AE44FD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E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8377A"/>
    <w:multiLevelType w:val="hybridMultilevel"/>
    <w:tmpl w:val="A0126E2E"/>
    <w:lvl w:ilvl="0" w:tplc="3CE0CE20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4D5A52"/>
    <w:multiLevelType w:val="hybridMultilevel"/>
    <w:tmpl w:val="74C8A9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60AD"/>
    <w:multiLevelType w:val="hybridMultilevel"/>
    <w:tmpl w:val="242612F0"/>
    <w:lvl w:ilvl="0" w:tplc="D5D62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E0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2B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45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2E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AF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4F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EF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0C0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C428E0"/>
    <w:multiLevelType w:val="hybridMultilevel"/>
    <w:tmpl w:val="FB68636A"/>
    <w:lvl w:ilvl="0" w:tplc="040E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82DE6"/>
    <w:multiLevelType w:val="hybridMultilevel"/>
    <w:tmpl w:val="1C149FAA"/>
    <w:lvl w:ilvl="0" w:tplc="EABCD3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E7EB078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F7C1AC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6C24C0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F488CB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ECE0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7BA25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900B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6288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AB50A71"/>
    <w:multiLevelType w:val="hybridMultilevel"/>
    <w:tmpl w:val="934C5D7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D21"/>
    <w:multiLevelType w:val="hybridMultilevel"/>
    <w:tmpl w:val="6B8099C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6450E"/>
    <w:multiLevelType w:val="hybridMultilevel"/>
    <w:tmpl w:val="B83EBB6E"/>
    <w:lvl w:ilvl="0" w:tplc="D5D62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C45B1"/>
    <w:multiLevelType w:val="hybridMultilevel"/>
    <w:tmpl w:val="2CD8B510"/>
    <w:lvl w:ilvl="0" w:tplc="040E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3AD13361"/>
    <w:multiLevelType w:val="hybridMultilevel"/>
    <w:tmpl w:val="7AB83FF8"/>
    <w:lvl w:ilvl="0" w:tplc="2D603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449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00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6C0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04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65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EE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8E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8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7525EE0"/>
    <w:multiLevelType w:val="hybridMultilevel"/>
    <w:tmpl w:val="E98C2FC2"/>
    <w:lvl w:ilvl="0" w:tplc="FBA4498E"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056326C"/>
    <w:multiLevelType w:val="hybridMultilevel"/>
    <w:tmpl w:val="14E60F30"/>
    <w:lvl w:ilvl="0" w:tplc="040E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525E1BD0"/>
    <w:multiLevelType w:val="hybridMultilevel"/>
    <w:tmpl w:val="83549718"/>
    <w:lvl w:ilvl="0" w:tplc="040E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3F1129B"/>
    <w:multiLevelType w:val="hybridMultilevel"/>
    <w:tmpl w:val="63E83FB2"/>
    <w:lvl w:ilvl="0" w:tplc="1AEADB44">
      <w:numFmt w:val="bullet"/>
      <w:lvlText w:val="-"/>
      <w:lvlJc w:val="left"/>
      <w:pPr>
        <w:ind w:left="501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A96019"/>
    <w:multiLevelType w:val="hybridMultilevel"/>
    <w:tmpl w:val="CEB8EC64"/>
    <w:lvl w:ilvl="0" w:tplc="6C2C4D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8A2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88BD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BA2A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66B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824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6EB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A74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C00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25C80"/>
    <w:multiLevelType w:val="hybridMultilevel"/>
    <w:tmpl w:val="B9883366"/>
    <w:lvl w:ilvl="0" w:tplc="1BBC6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85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EF3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B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EB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6F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81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42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62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A606BA"/>
    <w:multiLevelType w:val="hybridMultilevel"/>
    <w:tmpl w:val="32AA2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06FE4"/>
    <w:multiLevelType w:val="hybridMultilevel"/>
    <w:tmpl w:val="C02A8C2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62DFB"/>
    <w:multiLevelType w:val="hybridMultilevel"/>
    <w:tmpl w:val="43521B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16A92"/>
    <w:multiLevelType w:val="hybridMultilevel"/>
    <w:tmpl w:val="7320F67E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5F3C58"/>
    <w:multiLevelType w:val="hybridMultilevel"/>
    <w:tmpl w:val="7046A6E8"/>
    <w:lvl w:ilvl="0" w:tplc="8122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82EE6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61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EF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A6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8C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04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4C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4E5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F32A0E"/>
    <w:multiLevelType w:val="hybridMultilevel"/>
    <w:tmpl w:val="02AA7092"/>
    <w:lvl w:ilvl="0" w:tplc="28F4A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D07A8C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43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1A7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AF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66B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84A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6E47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683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D015E2"/>
    <w:multiLevelType w:val="hybridMultilevel"/>
    <w:tmpl w:val="D580415A"/>
    <w:lvl w:ilvl="0" w:tplc="040E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7F0D719C"/>
    <w:multiLevelType w:val="hybridMultilevel"/>
    <w:tmpl w:val="41BE92D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B7E4E"/>
    <w:multiLevelType w:val="hybridMultilevel"/>
    <w:tmpl w:val="E46EEC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2924480">
    <w:abstractNumId w:val="14"/>
  </w:num>
  <w:num w:numId="2" w16cid:durableId="1680766392">
    <w:abstractNumId w:val="10"/>
  </w:num>
  <w:num w:numId="3" w16cid:durableId="2093500951">
    <w:abstractNumId w:val="5"/>
  </w:num>
  <w:num w:numId="4" w16cid:durableId="132647216">
    <w:abstractNumId w:val="9"/>
  </w:num>
  <w:num w:numId="5" w16cid:durableId="938830426">
    <w:abstractNumId w:val="12"/>
  </w:num>
  <w:num w:numId="6" w16cid:durableId="86973266">
    <w:abstractNumId w:val="11"/>
  </w:num>
  <w:num w:numId="7" w16cid:durableId="364986545">
    <w:abstractNumId w:val="4"/>
  </w:num>
  <w:num w:numId="8" w16cid:durableId="864903334">
    <w:abstractNumId w:val="3"/>
  </w:num>
  <w:num w:numId="9" w16cid:durableId="1060061712">
    <w:abstractNumId w:val="1"/>
  </w:num>
  <w:num w:numId="10" w16cid:durableId="114834217">
    <w:abstractNumId w:val="21"/>
  </w:num>
  <w:num w:numId="11" w16cid:durableId="669791554">
    <w:abstractNumId w:val="20"/>
  </w:num>
  <w:num w:numId="12" w16cid:durableId="851072161">
    <w:abstractNumId w:val="18"/>
  </w:num>
  <w:num w:numId="13" w16cid:durableId="1952273822">
    <w:abstractNumId w:val="16"/>
  </w:num>
  <w:num w:numId="14" w16cid:durableId="492185317">
    <w:abstractNumId w:val="13"/>
  </w:num>
  <w:num w:numId="15" w16cid:durableId="428888879">
    <w:abstractNumId w:val="24"/>
  </w:num>
  <w:num w:numId="16" w16cid:durableId="27024900">
    <w:abstractNumId w:val="25"/>
  </w:num>
  <w:num w:numId="17" w16cid:durableId="528299389">
    <w:abstractNumId w:val="6"/>
  </w:num>
  <w:num w:numId="18" w16cid:durableId="1982031721">
    <w:abstractNumId w:val="0"/>
  </w:num>
  <w:num w:numId="19" w16cid:durableId="1047604546">
    <w:abstractNumId w:val="23"/>
  </w:num>
  <w:num w:numId="20" w16cid:durableId="1875193503">
    <w:abstractNumId w:val="8"/>
  </w:num>
  <w:num w:numId="21" w16cid:durableId="234049133">
    <w:abstractNumId w:val="17"/>
  </w:num>
  <w:num w:numId="22" w16cid:durableId="1153181588">
    <w:abstractNumId w:val="2"/>
  </w:num>
  <w:num w:numId="23" w16cid:durableId="1648196928">
    <w:abstractNumId w:val="22"/>
  </w:num>
  <w:num w:numId="24" w16cid:durableId="288628828">
    <w:abstractNumId w:val="15"/>
  </w:num>
  <w:num w:numId="25" w16cid:durableId="128399157">
    <w:abstractNumId w:val="7"/>
  </w:num>
  <w:num w:numId="26" w16cid:durableId="5703127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5A"/>
    <w:rsid w:val="000120ED"/>
    <w:rsid w:val="0002528D"/>
    <w:rsid w:val="000C0383"/>
    <w:rsid w:val="0015412E"/>
    <w:rsid w:val="001F3071"/>
    <w:rsid w:val="001F3491"/>
    <w:rsid w:val="001F5ACB"/>
    <w:rsid w:val="00245DF8"/>
    <w:rsid w:val="00246156"/>
    <w:rsid w:val="00257304"/>
    <w:rsid w:val="0029728C"/>
    <w:rsid w:val="002A07A0"/>
    <w:rsid w:val="003000C0"/>
    <w:rsid w:val="00310978"/>
    <w:rsid w:val="00334611"/>
    <w:rsid w:val="003645E3"/>
    <w:rsid w:val="00366EBB"/>
    <w:rsid w:val="00373D20"/>
    <w:rsid w:val="003C6D18"/>
    <w:rsid w:val="003C710A"/>
    <w:rsid w:val="003D6D83"/>
    <w:rsid w:val="003E1F3C"/>
    <w:rsid w:val="00400E5B"/>
    <w:rsid w:val="0046573F"/>
    <w:rsid w:val="004A2F6C"/>
    <w:rsid w:val="004F136D"/>
    <w:rsid w:val="00523C3D"/>
    <w:rsid w:val="0053240A"/>
    <w:rsid w:val="005D4C5A"/>
    <w:rsid w:val="005E45A5"/>
    <w:rsid w:val="00605E0D"/>
    <w:rsid w:val="00613B8E"/>
    <w:rsid w:val="00637C2F"/>
    <w:rsid w:val="006706E2"/>
    <w:rsid w:val="006733DB"/>
    <w:rsid w:val="00687117"/>
    <w:rsid w:val="00722505"/>
    <w:rsid w:val="00772AA8"/>
    <w:rsid w:val="007C3B76"/>
    <w:rsid w:val="0081596B"/>
    <w:rsid w:val="008401A5"/>
    <w:rsid w:val="00866922"/>
    <w:rsid w:val="00886410"/>
    <w:rsid w:val="008D544F"/>
    <w:rsid w:val="008E6911"/>
    <w:rsid w:val="0095033F"/>
    <w:rsid w:val="0096731F"/>
    <w:rsid w:val="009A6FE3"/>
    <w:rsid w:val="009D57E7"/>
    <w:rsid w:val="00A672EC"/>
    <w:rsid w:val="00A771E4"/>
    <w:rsid w:val="00AD443B"/>
    <w:rsid w:val="00AD6E79"/>
    <w:rsid w:val="00B053E8"/>
    <w:rsid w:val="00B3647F"/>
    <w:rsid w:val="00BE12E1"/>
    <w:rsid w:val="00BF62D4"/>
    <w:rsid w:val="00C61359"/>
    <w:rsid w:val="00C63E37"/>
    <w:rsid w:val="00C91F82"/>
    <w:rsid w:val="00CD5D5E"/>
    <w:rsid w:val="00D21D49"/>
    <w:rsid w:val="00D24C32"/>
    <w:rsid w:val="00D70DA7"/>
    <w:rsid w:val="00DE10F4"/>
    <w:rsid w:val="00E12D78"/>
    <w:rsid w:val="00E17C56"/>
    <w:rsid w:val="00E5016F"/>
    <w:rsid w:val="00E661CE"/>
    <w:rsid w:val="00E71020"/>
    <w:rsid w:val="00E74773"/>
    <w:rsid w:val="00E8169D"/>
    <w:rsid w:val="00E96CA7"/>
    <w:rsid w:val="00EB02A6"/>
    <w:rsid w:val="00EE5ABE"/>
    <w:rsid w:val="00F33F3F"/>
    <w:rsid w:val="00F76C32"/>
    <w:rsid w:val="00FB5B4B"/>
    <w:rsid w:val="00FD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B70F"/>
  <w15:chartTrackingRefBased/>
  <w15:docId w15:val="{69E9FD05-3057-4F66-AA40-E6EACF83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8169D"/>
  </w:style>
  <w:style w:type="paragraph" w:styleId="Cmsor1">
    <w:name w:val="heading 1"/>
    <w:basedOn w:val="Norml"/>
    <w:next w:val="Norml"/>
    <w:link w:val="Cmsor1Char"/>
    <w:uiPriority w:val="9"/>
    <w:qFormat/>
    <w:rsid w:val="005D4C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4C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4C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4C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D4C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D4C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D4C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D4C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4C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D4C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4C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4C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4C5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D4C5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D4C5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D4C5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D4C5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4C5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D4C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D4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D4C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D4C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D4C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D4C5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D4C5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D4C5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D4C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D4C5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D4C5A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C6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3E37"/>
  </w:style>
  <w:style w:type="paragraph" w:styleId="llb">
    <w:name w:val="footer"/>
    <w:basedOn w:val="Norml"/>
    <w:link w:val="llbChar"/>
    <w:uiPriority w:val="99"/>
    <w:unhideWhenUsed/>
    <w:rsid w:val="00C6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3E37"/>
  </w:style>
  <w:style w:type="character" w:styleId="Hiperhivatkozs">
    <w:name w:val="Hyperlink"/>
    <w:basedOn w:val="Bekezdsalapbettpusa"/>
    <w:uiPriority w:val="99"/>
    <w:unhideWhenUsed/>
    <w:rsid w:val="002A07A0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A0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vok-ovodak-orszagos-kozossege.webnode.hu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601</Words>
  <Characters>4317</Characters>
  <Application>Microsoft Office Word</Application>
  <DocSecurity>0</DocSecurity>
  <Lines>95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Pivókné Gajdár</dc:creator>
  <cp:keywords/>
  <dc:description/>
  <cp:lastModifiedBy>Klára Pivókné Gajdár</cp:lastModifiedBy>
  <cp:revision>44</cp:revision>
  <dcterms:created xsi:type="dcterms:W3CDTF">2025-10-25T10:08:00Z</dcterms:created>
  <dcterms:modified xsi:type="dcterms:W3CDTF">2025-10-27T16:03:00Z</dcterms:modified>
</cp:coreProperties>
</file>